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6677" w:rsidRPr="00D95F4E" w:rsidRDefault="004F6677" w:rsidP="004F6677">
      <w:pPr>
        <w:pStyle w:val="vse"/>
        <w:rPr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136"/>
      <w:bookmarkStart w:id="4" w:name="_Hlk27147358"/>
      <w:bookmarkStart w:id="5" w:name="_Toc72963086"/>
      <w:r>
        <w:rPr>
          <w:noProof/>
          <w:lang w:val="ru-RU"/>
        </w:rPr>
        <w:t>Вариант 23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5"/>
      <w:r w:rsidRPr="00D95F4E">
        <w:rPr>
          <w:noProof/>
          <w:lang w:val="ru-RU"/>
        </w:rPr>
        <w:t xml:space="preserve"> </w:t>
      </w:r>
    </w:p>
    <w:p w:rsidR="004F6677" w:rsidRDefault="004F6677" w:rsidP="004F6677">
      <w:pPr>
        <w:rPr>
          <w:noProof/>
          <w:lang w:val="ru-RU"/>
        </w:rPr>
      </w:pPr>
    </w:p>
    <w:p w:rsidR="004F6677" w:rsidRPr="005C40DC" w:rsidRDefault="004F6677" w:rsidP="004F6677">
      <w:pPr>
        <w:rPr>
          <w:lang w:val="ru-RU"/>
        </w:rPr>
      </w:pPr>
      <w:r w:rsidRPr="005C40DC">
        <w:rPr>
          <w:lang w:val="ru-RU"/>
        </w:rPr>
        <w:t xml:space="preserve">Учитывая следующую информацию, сформулируйте систему управления запасами для менеджера отдела логистики. </w:t>
      </w:r>
    </w:p>
    <w:p w:rsidR="004F6677" w:rsidRPr="005C40DC" w:rsidRDefault="004F6677" w:rsidP="004F6677">
      <w:pPr>
        <w:rPr>
          <w:lang w:val="ru-RU"/>
        </w:rPr>
      </w:pPr>
      <w:r w:rsidRPr="005C40DC">
        <w:rPr>
          <w:lang w:val="ru-RU"/>
        </w:rPr>
        <w:t xml:space="preserve">Торговля идет 50 недель в году.  </w:t>
      </w:r>
    </w:p>
    <w:p w:rsidR="004F6677" w:rsidRPr="005C40DC" w:rsidRDefault="004F6677" w:rsidP="004F6677">
      <w:pPr>
        <w:rPr>
          <w:lang w:val="ru-RU"/>
        </w:rPr>
      </w:pPr>
      <w:r w:rsidRPr="005C40DC">
        <w:rPr>
          <w:lang w:val="ru-RU"/>
        </w:rPr>
        <w:t>Себестоимость изделия -</w:t>
      </w:r>
      <w:r w:rsidRPr="005C40DC">
        <w:rPr>
          <w:lang w:val="ru-RU"/>
        </w:rPr>
        <w:tab/>
      </w:r>
      <w:r w:rsidRPr="005C40DC">
        <w:rPr>
          <w:lang w:val="ru-RU"/>
        </w:rPr>
        <w:tab/>
        <w:t xml:space="preserve"> $ 10.1 </w:t>
      </w:r>
      <w:r w:rsidRPr="005C40DC">
        <w:rPr>
          <w:lang w:val="ru-RU"/>
        </w:rPr>
        <w:tab/>
      </w:r>
      <w:r w:rsidRPr="005C40DC">
        <w:rPr>
          <w:lang w:val="ru-RU"/>
        </w:rPr>
        <w:tab/>
      </w:r>
      <w:r w:rsidRPr="005C40DC">
        <w:rPr>
          <w:lang w:val="ru-RU"/>
        </w:rPr>
        <w:tab/>
      </w:r>
    </w:p>
    <w:p w:rsidR="004F6677" w:rsidRPr="005C40DC" w:rsidRDefault="004F6677" w:rsidP="004F6677">
      <w:pPr>
        <w:rPr>
          <w:lang w:val="ru-RU"/>
        </w:rPr>
      </w:pPr>
      <w:r w:rsidRPr="005C40DC">
        <w:rPr>
          <w:lang w:val="ru-RU"/>
        </w:rPr>
        <w:t>Стоимость заказа -</w:t>
      </w:r>
      <w:r w:rsidRPr="005C40DC">
        <w:rPr>
          <w:lang w:val="ru-RU"/>
        </w:rPr>
        <w:tab/>
      </w:r>
      <w:r w:rsidRPr="005C40DC">
        <w:rPr>
          <w:lang w:val="ru-RU"/>
        </w:rPr>
        <w:tab/>
      </w:r>
      <w:r w:rsidRPr="005C40DC">
        <w:rPr>
          <w:lang w:val="ru-RU"/>
        </w:rPr>
        <w:tab/>
        <w:t xml:space="preserve"> $ 250</w:t>
      </w:r>
    </w:p>
    <w:p w:rsidR="004F6677" w:rsidRPr="005C40DC" w:rsidRDefault="004F6677" w:rsidP="004F6677">
      <w:pPr>
        <w:rPr>
          <w:lang w:val="ru-RU"/>
        </w:rPr>
      </w:pPr>
      <w:r w:rsidRPr="005C40DC">
        <w:rPr>
          <w:lang w:val="ru-RU"/>
        </w:rPr>
        <w:t>Стандартное отклонение еженедельного спроса -</w:t>
      </w:r>
      <w:r w:rsidRPr="005C40DC">
        <w:rPr>
          <w:lang w:val="ru-RU"/>
        </w:rPr>
        <w:tab/>
        <w:t xml:space="preserve"> 25 шт. в неделю </w:t>
      </w:r>
      <w:r w:rsidRPr="005C40DC">
        <w:rPr>
          <w:lang w:val="ru-RU"/>
        </w:rPr>
        <w:tab/>
      </w:r>
    </w:p>
    <w:p w:rsidR="004F6677" w:rsidRPr="005C40DC" w:rsidRDefault="004F6677" w:rsidP="004F6677">
      <w:pPr>
        <w:rPr>
          <w:lang w:val="ru-RU"/>
        </w:rPr>
      </w:pPr>
      <w:r w:rsidRPr="005C40DC">
        <w:rPr>
          <w:lang w:val="ru-RU"/>
        </w:rPr>
        <w:t xml:space="preserve">Издержка  хранения </w:t>
      </w:r>
      <w:r w:rsidRPr="005C40DC">
        <w:rPr>
          <w:lang w:val="ru-RU"/>
        </w:rPr>
        <w:tab/>
        <w:t>-</w:t>
      </w:r>
      <w:r w:rsidRPr="005C40DC">
        <w:rPr>
          <w:lang w:val="ru-RU"/>
        </w:rPr>
        <w:tab/>
        <w:t xml:space="preserve"> 33 % стоимости изделия</w:t>
      </w:r>
    </w:p>
    <w:p w:rsidR="004F6677" w:rsidRPr="005C40DC" w:rsidRDefault="004F6677" w:rsidP="004F6677">
      <w:pPr>
        <w:rPr>
          <w:lang w:val="ru-RU"/>
        </w:rPr>
      </w:pPr>
      <w:r w:rsidRPr="005C40DC">
        <w:rPr>
          <w:lang w:val="ru-RU"/>
        </w:rPr>
        <w:t xml:space="preserve">Время исполнения заказа - </w:t>
      </w:r>
      <w:r w:rsidRPr="005C40DC">
        <w:rPr>
          <w:lang w:val="ru-RU"/>
        </w:rPr>
        <w:tab/>
        <w:t>1 неделя (поставщик надежный)</w:t>
      </w:r>
      <w:r w:rsidRPr="005C40DC">
        <w:rPr>
          <w:lang w:val="ru-RU"/>
        </w:rPr>
        <w:tab/>
      </w:r>
    </w:p>
    <w:p w:rsidR="004F6677" w:rsidRPr="005C40DC" w:rsidRDefault="004F6677" w:rsidP="004F6677">
      <w:pPr>
        <w:rPr>
          <w:lang w:val="ru-RU"/>
        </w:rPr>
      </w:pPr>
      <w:r w:rsidRPr="005C40DC">
        <w:rPr>
          <w:lang w:val="ru-RU"/>
        </w:rPr>
        <w:t>Ежегодный спрос –</w:t>
      </w:r>
      <w:r w:rsidRPr="005C40DC">
        <w:rPr>
          <w:lang w:val="ru-RU"/>
        </w:rPr>
        <w:tab/>
      </w:r>
      <w:r w:rsidRPr="005C40DC">
        <w:rPr>
          <w:lang w:val="ru-RU"/>
        </w:rPr>
        <w:tab/>
        <w:t>25</w:t>
      </w:r>
      <w:r>
        <w:t> </w:t>
      </w:r>
      <w:r w:rsidRPr="005C40DC">
        <w:rPr>
          <w:lang w:val="ru-RU"/>
        </w:rPr>
        <w:t>750 шт.</w:t>
      </w:r>
    </w:p>
    <w:p w:rsidR="004F6677" w:rsidRPr="005C40DC" w:rsidRDefault="004F6677" w:rsidP="004F6677">
      <w:pPr>
        <w:rPr>
          <w:lang w:val="ru-RU"/>
        </w:rPr>
      </w:pPr>
      <w:r w:rsidRPr="005C40DC">
        <w:rPr>
          <w:lang w:val="ru-RU"/>
        </w:rPr>
        <w:t>Риск дефицита-</w:t>
      </w:r>
      <w:r w:rsidRPr="005C40DC">
        <w:rPr>
          <w:lang w:val="ru-RU"/>
        </w:rPr>
        <w:tab/>
        <w:t xml:space="preserve"> 5% </w:t>
      </w:r>
      <w:r w:rsidRPr="005C40DC">
        <w:rPr>
          <w:lang w:val="ru-RU"/>
        </w:rPr>
        <w:tab/>
      </w:r>
    </w:p>
    <w:p w:rsidR="004F6677" w:rsidRDefault="004F6677" w:rsidP="004F6677">
      <w:r>
        <w:t>Определите:</w:t>
      </w:r>
    </w:p>
    <w:p w:rsidR="004F6677" w:rsidRPr="005C40DC" w:rsidRDefault="004F6677" w:rsidP="004F6677">
      <w:pPr>
        <w:pStyle w:val="afe"/>
        <w:widowControl/>
        <w:numPr>
          <w:ilvl w:val="0"/>
          <w:numId w:val="16"/>
        </w:numPr>
        <w:rPr>
          <w:lang w:val="ru-RU"/>
        </w:rPr>
      </w:pPr>
      <w:r w:rsidRPr="005C40DC">
        <w:rPr>
          <w:lang w:val="ru-RU"/>
        </w:rPr>
        <w:t>оптимальный уровень запаса, частоту заказов и точку перезаказа.</w:t>
      </w:r>
    </w:p>
    <w:p w:rsidR="004F6677" w:rsidRPr="00535BBF" w:rsidRDefault="004F6677" w:rsidP="004F6677">
      <w:pPr>
        <w:pStyle w:val="afe"/>
        <w:widowControl/>
        <w:numPr>
          <w:ilvl w:val="0"/>
          <w:numId w:val="16"/>
        </w:numPr>
      </w:pPr>
      <w:r w:rsidRPr="00535BBF">
        <w:t xml:space="preserve">ежегодные издержки </w:t>
      </w:r>
      <w:r>
        <w:t>управления запасами</w:t>
      </w:r>
      <w:r w:rsidRPr="00535BBF">
        <w:t xml:space="preserve">. </w:t>
      </w:r>
    </w:p>
    <w:p w:rsidR="004F6677" w:rsidRPr="005C40DC" w:rsidRDefault="004F6677" w:rsidP="004F6677">
      <w:pPr>
        <w:pStyle w:val="afe"/>
        <w:widowControl/>
        <w:numPr>
          <w:ilvl w:val="0"/>
          <w:numId w:val="16"/>
        </w:numPr>
        <w:rPr>
          <w:lang w:val="ru-RU"/>
        </w:rPr>
      </w:pPr>
      <w:r w:rsidRPr="005C40DC">
        <w:rPr>
          <w:lang w:val="ru-RU"/>
        </w:rPr>
        <w:t xml:space="preserve">Сравните Ваш план с планом, предполагающим 25 заказов в год. </w:t>
      </w:r>
    </w:p>
    <w:p w:rsidR="004F6677" w:rsidRPr="005C40DC" w:rsidRDefault="004F6677" w:rsidP="004F6677">
      <w:pPr>
        <w:pStyle w:val="afe"/>
        <w:widowControl/>
        <w:numPr>
          <w:ilvl w:val="0"/>
          <w:numId w:val="16"/>
        </w:numPr>
        <w:rPr>
          <w:lang w:val="ru-RU"/>
        </w:rPr>
      </w:pPr>
      <w:r w:rsidRPr="005C40DC">
        <w:rPr>
          <w:lang w:val="ru-RU"/>
        </w:rPr>
        <w:t xml:space="preserve">Оцените потери от упущенных продаж за год, если цена продаж изделия $16,5, а также издержки хранения безопасного резерва за год. </w:t>
      </w:r>
    </w:p>
    <w:p w:rsidR="004F6677" w:rsidRPr="005C40DC" w:rsidRDefault="004F6677" w:rsidP="004F6677">
      <w:pPr>
        <w:pStyle w:val="afe"/>
        <w:widowControl/>
        <w:numPr>
          <w:ilvl w:val="0"/>
          <w:numId w:val="16"/>
        </w:numPr>
        <w:rPr>
          <w:lang w:val="ru-RU"/>
        </w:rPr>
      </w:pPr>
      <w:r w:rsidRPr="005C40DC">
        <w:rPr>
          <w:lang w:val="ru-RU"/>
        </w:rPr>
        <w:t>Если бы цена заказа снизилась на $ 100 за заказ для размера заказа больше 5000 ед, Вы воспользовались бы этим преимуществом? Сколько Вы экономили бы при этом в год по сравнению с прежней тактикой.</w:t>
      </w:r>
    </w:p>
    <w:p w:rsidR="004F6677" w:rsidRDefault="004F6677" w:rsidP="004F6677">
      <w:pPr>
        <w:rPr>
          <w:noProof/>
          <w:lang w:val="ru-RU"/>
        </w:rPr>
      </w:pPr>
    </w:p>
    <w:p w:rsidR="004F6677" w:rsidRPr="00232E07" w:rsidRDefault="004F6677" w:rsidP="004F6677">
      <w:pPr>
        <w:rPr>
          <w:noProof/>
          <w:lang w:val="ru-RU"/>
        </w:rPr>
      </w:pPr>
    </w:p>
    <w:bookmarkEnd w:id="3"/>
    <w:bookmarkEnd w:id="4"/>
    <w:bookmarkEnd w:id="0"/>
    <w:bookmarkEnd w:id="1"/>
    <w:bookmarkEnd w:id="2"/>
    <w:sectPr w:rsidR="004F6677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4F6677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4F6677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4C073087" wp14:editId="4ADD9464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4F6677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192A901" wp14:editId="626A5BAF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4F6677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192A901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4F6677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4F6677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4F6677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A16E0" w:rsidRDefault="004F6677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ОПЕРАЦИОННЫЙ МЕНЕДЖМЕНТ.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УПРАВЛЕНИЕ ЗАПАСАМИ</w:t>
    </w:r>
  </w:p>
  <w:bookmarkEnd w:id="10"/>
  <w:p w:rsidR="00C52AEE" w:rsidRPr="00637798" w:rsidRDefault="004F6677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314BE"/>
    <w:multiLevelType w:val="hybridMultilevel"/>
    <w:tmpl w:val="C67C1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1D0"/>
    <w:multiLevelType w:val="hybridMultilevel"/>
    <w:tmpl w:val="81B4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C8"/>
    <w:multiLevelType w:val="hybridMultilevel"/>
    <w:tmpl w:val="A6FED66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DC00B2"/>
    <w:multiLevelType w:val="hybridMultilevel"/>
    <w:tmpl w:val="7E98F48A"/>
    <w:lvl w:ilvl="0" w:tplc="490265E6">
      <w:start w:val="1"/>
      <w:numFmt w:val="lowerLetter"/>
      <w:pStyle w:val="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A0432CD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067D"/>
    <w:multiLevelType w:val="hybridMultilevel"/>
    <w:tmpl w:val="8B5A9D0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247710D3"/>
    <w:multiLevelType w:val="hybridMultilevel"/>
    <w:tmpl w:val="5310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A7898"/>
    <w:multiLevelType w:val="hybridMultilevel"/>
    <w:tmpl w:val="65F4E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AA46D54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D4EAD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C18E9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5DF1FDD"/>
    <w:multiLevelType w:val="hybridMultilevel"/>
    <w:tmpl w:val="35149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456C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2507B"/>
    <w:multiLevelType w:val="hybridMultilevel"/>
    <w:tmpl w:val="67349D7C"/>
    <w:lvl w:ilvl="0" w:tplc="C50A8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E7EE9"/>
    <w:multiLevelType w:val="hybridMultilevel"/>
    <w:tmpl w:val="2F96D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0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6518F"/>
    <w:multiLevelType w:val="hybridMultilevel"/>
    <w:tmpl w:val="8506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9"/>
  </w:num>
  <w:num w:numId="5">
    <w:abstractNumId w:val="30"/>
  </w:num>
  <w:num w:numId="6">
    <w:abstractNumId w:val="1"/>
  </w:num>
  <w:num w:numId="7">
    <w:abstractNumId w:val="8"/>
  </w:num>
  <w:num w:numId="8">
    <w:abstractNumId w:val="29"/>
  </w:num>
  <w:num w:numId="9">
    <w:abstractNumId w:val="7"/>
  </w:num>
  <w:num w:numId="10">
    <w:abstractNumId w:val="18"/>
  </w:num>
  <w:num w:numId="11">
    <w:abstractNumId w:val="26"/>
  </w:num>
  <w:num w:numId="12">
    <w:abstractNumId w:val="0"/>
  </w:num>
  <w:num w:numId="13">
    <w:abstractNumId w:val="20"/>
  </w:num>
  <w:num w:numId="14">
    <w:abstractNumId w:val="23"/>
  </w:num>
  <w:num w:numId="16">
    <w:abstractNumId w:val="21"/>
  </w:num>
  <w:num w:numId="17">
    <w:abstractNumId w:val="25"/>
  </w:num>
  <w:num w:numId="18">
    <w:abstractNumId w:val="22"/>
  </w:num>
  <w:num w:numId="19">
    <w:abstractNumId w:val="10"/>
  </w:num>
  <w:num w:numId="20">
    <w:abstractNumId w:val="15"/>
  </w:num>
  <w:num w:numId="21">
    <w:abstractNumId w:val="13"/>
  </w:num>
  <w:num w:numId="22">
    <w:abstractNumId w:val="12"/>
  </w:num>
  <w:num w:numId="23">
    <w:abstractNumId w:val="3"/>
  </w:num>
  <w:num w:numId="24">
    <w:abstractNumId w:val="31"/>
  </w:num>
  <w:num w:numId="25">
    <w:abstractNumId w:val="24"/>
  </w:num>
  <w:num w:numId="26">
    <w:abstractNumId w:val="28"/>
  </w:num>
  <w:num w:numId="27">
    <w:abstractNumId w:val="2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27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77"/>
    <w:rsid w:val="002B2C1B"/>
    <w:rsid w:val="00421F70"/>
    <w:rsid w:val="004F6677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72F68-A448-4D93-B70D-5DBD00A0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F6677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4F6677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0">
    <w:name w:val="heading 2"/>
    <w:basedOn w:val="a0"/>
    <w:next w:val="a0"/>
    <w:link w:val="2"/>
    <w:qFormat/>
    <w:rsid w:val="004F6677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4F6677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4F6677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4F6677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4F6677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4F6677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4F6677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4F6677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">
    <w:name w:val="Заголовок 2 Знак"/>
    <w:basedOn w:val="a1"/>
    <w:link w:val="20"/>
    <w:rsid w:val="004F6677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4F6677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4F6677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4F6677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4F6677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4F6677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4F6677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4F6677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4F66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4F6677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4F6677"/>
    <w:pPr>
      <w:numPr>
        <w:numId w:val="10"/>
      </w:numPr>
    </w:pPr>
  </w:style>
  <w:style w:type="paragraph" w:styleId="a8">
    <w:name w:val="Block Text"/>
    <w:basedOn w:val="a0"/>
    <w:rsid w:val="004F6677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4F6677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4F66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4F6677"/>
    <w:rPr>
      <w:rFonts w:ascii="Calibri" w:eastAsia="Times New Roman" w:hAnsi="Calibri" w:cs="Calibri"/>
      <w:lang w:val="en-US"/>
    </w:rPr>
  </w:style>
  <w:style w:type="character" w:styleId="ab">
    <w:name w:val="page number"/>
    <w:rsid w:val="004F6677"/>
    <w:rPr>
      <w:rFonts w:cs="Times New Roman"/>
    </w:rPr>
  </w:style>
  <w:style w:type="paragraph" w:styleId="ac">
    <w:name w:val="footer"/>
    <w:basedOn w:val="a0"/>
    <w:link w:val="ad"/>
    <w:rsid w:val="004F66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4F6677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4F6677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4F6677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4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4F6677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4F6677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4F667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4F6677"/>
    <w:rPr>
      <w:sz w:val="20"/>
      <w:szCs w:val="20"/>
    </w:rPr>
  </w:style>
  <w:style w:type="character" w:styleId="af1">
    <w:name w:val="Hyperlink"/>
    <w:uiPriority w:val="99"/>
    <w:rsid w:val="004F6677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4F6677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4F6677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4F6677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4F6677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4F667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4F6677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4F6677"/>
    <w:pPr>
      <w:jc w:val="left"/>
    </w:pPr>
  </w:style>
  <w:style w:type="paragraph" w:customStyle="1" w:styleId="af8">
    <w:name w:val="ТаблицаЗадачника"/>
    <w:basedOn w:val="a0"/>
    <w:autoRedefine/>
    <w:rsid w:val="004F6677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4F667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4F6677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4F6677"/>
    <w:rPr>
      <w:rFonts w:cs="Times New Roman"/>
      <w:b/>
      <w:bCs/>
      <w:spacing w:val="0"/>
    </w:rPr>
  </w:style>
  <w:style w:type="character" w:styleId="afc">
    <w:name w:val="Emphasis"/>
    <w:qFormat/>
    <w:rsid w:val="004F6677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4F6677"/>
  </w:style>
  <w:style w:type="character" w:customStyle="1" w:styleId="NoSpacingChar">
    <w:name w:val="No Spacing Char"/>
    <w:link w:val="12"/>
    <w:locked/>
    <w:rsid w:val="004F6677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4F6677"/>
    <w:pPr>
      <w:ind w:left="720"/>
    </w:pPr>
  </w:style>
  <w:style w:type="paragraph" w:customStyle="1" w:styleId="21">
    <w:name w:val="Цитата 21"/>
    <w:basedOn w:val="a0"/>
    <w:next w:val="a0"/>
    <w:link w:val="QuoteChar"/>
    <w:rsid w:val="004F6677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4F6677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4F667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4F6677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4F6677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4F6677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4F6677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4F6677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4F6677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4F6677"/>
    <w:pPr>
      <w:outlineLvl w:val="9"/>
    </w:pPr>
  </w:style>
  <w:style w:type="numbering" w:customStyle="1" w:styleId="38">
    <w:name w:val="Стиль нумерованный полужирный38"/>
    <w:rsid w:val="004F6677"/>
    <w:pPr>
      <w:numPr>
        <w:numId w:val="6"/>
      </w:numPr>
    </w:pPr>
  </w:style>
  <w:style w:type="numbering" w:customStyle="1" w:styleId="124">
    <w:name w:val="Стиль нумерованный полужирный124"/>
    <w:rsid w:val="004F6677"/>
    <w:pPr>
      <w:numPr>
        <w:numId w:val="9"/>
      </w:numPr>
    </w:pPr>
  </w:style>
  <w:style w:type="numbering" w:customStyle="1" w:styleId="66">
    <w:name w:val="Стиль нумерованный полужирный66"/>
    <w:rsid w:val="004F6677"/>
    <w:pPr>
      <w:numPr>
        <w:numId w:val="7"/>
      </w:numPr>
    </w:pPr>
  </w:style>
  <w:style w:type="numbering" w:customStyle="1" w:styleId="54">
    <w:name w:val="Стиль нумерованный полужирный54"/>
    <w:rsid w:val="004F6677"/>
    <w:pPr>
      <w:numPr>
        <w:numId w:val="4"/>
      </w:numPr>
    </w:pPr>
  </w:style>
  <w:style w:type="numbering" w:customStyle="1" w:styleId="246">
    <w:name w:val="Стиль нумерованный полужирный246"/>
    <w:rsid w:val="004F6677"/>
    <w:pPr>
      <w:numPr>
        <w:numId w:val="2"/>
      </w:numPr>
    </w:pPr>
  </w:style>
  <w:style w:type="numbering" w:customStyle="1" w:styleId="146">
    <w:name w:val="Стиль нумерованный полужирный146"/>
    <w:rsid w:val="004F6677"/>
    <w:pPr>
      <w:numPr>
        <w:numId w:val="1"/>
      </w:numPr>
    </w:pPr>
  </w:style>
  <w:style w:type="numbering" w:customStyle="1" w:styleId="44">
    <w:name w:val="Стиль нумерованный полужирный44"/>
    <w:rsid w:val="004F6677"/>
    <w:pPr>
      <w:numPr>
        <w:numId w:val="3"/>
      </w:numPr>
    </w:pPr>
  </w:style>
  <w:style w:type="numbering" w:customStyle="1" w:styleId="225">
    <w:name w:val="Стиль нумерованный полужирный225"/>
    <w:rsid w:val="004F6677"/>
    <w:pPr>
      <w:numPr>
        <w:numId w:val="14"/>
      </w:numPr>
    </w:pPr>
  </w:style>
  <w:style w:type="numbering" w:customStyle="1" w:styleId="76">
    <w:name w:val="Стиль нумерованный полужирный76"/>
    <w:rsid w:val="004F6677"/>
    <w:pPr>
      <w:numPr>
        <w:numId w:val="8"/>
      </w:numPr>
    </w:pPr>
  </w:style>
  <w:style w:type="numbering" w:customStyle="1" w:styleId="74">
    <w:name w:val="Стиль нумерованный полужирный74"/>
    <w:rsid w:val="004F6677"/>
    <w:pPr>
      <w:numPr>
        <w:numId w:val="5"/>
      </w:numPr>
    </w:pPr>
  </w:style>
  <w:style w:type="paragraph" w:customStyle="1" w:styleId="1b">
    <w:name w:val="Обычный1"/>
    <w:rsid w:val="004F6677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4F6677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4F6677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4F6677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4F6677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4F6677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4F6677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4F6677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4F66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4F66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4F6677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4F6677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4F6677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4F6677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4F6677"/>
    <w:pPr>
      <w:spacing w:after="100"/>
      <w:ind w:left="440"/>
    </w:pPr>
  </w:style>
  <w:style w:type="paragraph" w:styleId="22">
    <w:name w:val="List 2"/>
    <w:basedOn w:val="a0"/>
    <w:rsid w:val="004F6677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4F6677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4F6677"/>
    <w:pPr>
      <w:numPr>
        <w:numId w:val="11"/>
      </w:numPr>
    </w:pPr>
  </w:style>
  <w:style w:type="paragraph" w:styleId="a">
    <w:name w:val="List Bullet"/>
    <w:basedOn w:val="a0"/>
    <w:semiHidden/>
    <w:unhideWhenUsed/>
    <w:rsid w:val="004F6677"/>
    <w:pPr>
      <w:numPr>
        <w:numId w:val="12"/>
      </w:numPr>
      <w:contextualSpacing/>
    </w:pPr>
  </w:style>
  <w:style w:type="character" w:styleId="aff6">
    <w:name w:val="Placeholder Text"/>
    <w:basedOn w:val="a1"/>
    <w:uiPriority w:val="99"/>
    <w:semiHidden/>
    <w:rsid w:val="004F6677"/>
    <w:rPr>
      <w:color w:val="808080"/>
    </w:rPr>
  </w:style>
  <w:style w:type="paragraph" w:styleId="33">
    <w:name w:val="Body Text Indent 3"/>
    <w:basedOn w:val="a0"/>
    <w:link w:val="34"/>
    <w:rsid w:val="004F6677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4F667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4F6677"/>
    <w:pPr>
      <w:numPr>
        <w:numId w:val="13"/>
      </w:numPr>
    </w:pPr>
  </w:style>
  <w:style w:type="paragraph" w:customStyle="1" w:styleId="Normal12">
    <w:name w:val="Normal12"/>
    <w:rsid w:val="004F6677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4F6677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4F6677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4F6677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2021-05-26T20:12:00Z</dcterms:created>
  <dcterms:modified xsi:type="dcterms:W3CDTF">2021-05-26T20:12:00Z</dcterms:modified>
</cp:coreProperties>
</file>