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223" w:rsidRPr="00232E07" w:rsidRDefault="00A77223" w:rsidP="00A77223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0972"/>
      <w:bookmarkStart w:id="4" w:name="_Toc72959827"/>
      <w:bookmarkStart w:id="5" w:name="_Toc62354319"/>
      <w:bookmarkStart w:id="6" w:name="_Hlk27146913"/>
      <w:r>
        <w:rPr>
          <w:noProof/>
          <w:lang w:val="ru-RU"/>
        </w:rPr>
        <w:t>Вариант 06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4"/>
      <w:r>
        <w:rPr>
          <w:noProof/>
          <w:lang w:val="ru-RU"/>
        </w:rPr>
        <w:t xml:space="preserve"> </w:t>
      </w:r>
      <w:bookmarkEnd w:id="5"/>
    </w:p>
    <w:p w:rsidR="00A77223" w:rsidRPr="005A6787" w:rsidRDefault="00A77223" w:rsidP="00A77223">
      <w:pPr>
        <w:rPr>
          <w:lang w:val="ru-RU"/>
        </w:rPr>
      </w:pPr>
    </w:p>
    <w:p w:rsidR="00A77223" w:rsidRPr="007F73F0" w:rsidRDefault="00A77223" w:rsidP="00A77223">
      <w:pPr>
        <w:rPr>
          <w:lang w:val="ru-RU"/>
        </w:rPr>
      </w:pPr>
      <w:r w:rsidRPr="007F73F0">
        <w:rPr>
          <w:lang w:val="ru-RU"/>
        </w:rPr>
        <w:t>Компания производит 4 продукт</w:t>
      </w:r>
      <w:r>
        <w:rPr>
          <w:lang w:val="ru-RU"/>
        </w:rPr>
        <w:t>а</w:t>
      </w:r>
      <w:r w:rsidRPr="007F73F0">
        <w:rPr>
          <w:lang w:val="ru-RU"/>
        </w:rPr>
        <w:t xml:space="preserve"> </w:t>
      </w:r>
      <w:r>
        <w:t>C</w:t>
      </w:r>
      <w:r w:rsidRPr="007F73F0">
        <w:rPr>
          <w:lang w:val="ru-RU"/>
        </w:rPr>
        <w:t xml:space="preserve">, </w:t>
      </w:r>
      <w:r>
        <w:t>E</w:t>
      </w:r>
      <w:r w:rsidRPr="007F73F0">
        <w:rPr>
          <w:lang w:val="ru-RU"/>
        </w:rPr>
        <w:t xml:space="preserve">, </w:t>
      </w:r>
      <w:r>
        <w:t>F</w:t>
      </w:r>
      <w:r w:rsidRPr="007F73F0">
        <w:rPr>
          <w:lang w:val="ru-RU"/>
        </w:rPr>
        <w:t xml:space="preserve"> и </w:t>
      </w:r>
      <w:r>
        <w:t>G</w:t>
      </w:r>
      <w:r w:rsidRPr="007F73F0">
        <w:rPr>
          <w:lang w:val="ru-RU"/>
        </w:rPr>
        <w:t xml:space="preserve">, используя 6 типов машин.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34"/>
        <w:gridCol w:w="1134"/>
        <w:gridCol w:w="1134"/>
        <w:gridCol w:w="1134"/>
        <w:gridCol w:w="1134"/>
        <w:gridCol w:w="1134"/>
      </w:tblGrid>
      <w:tr w:rsidR="00A77223" w:rsidRPr="00701598" w:rsidTr="00A731FE">
        <w:tc>
          <w:tcPr>
            <w:tcW w:w="170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>
              <w:rPr>
                <w:rFonts w:eastAsia="Calibri"/>
              </w:rPr>
              <w:t>Тип машины</w:t>
            </w:r>
          </w:p>
        </w:tc>
        <w:tc>
          <w:tcPr>
            <w:tcW w:w="113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G</w:t>
            </w:r>
          </w:p>
        </w:tc>
        <w:tc>
          <w:tcPr>
            <w:tcW w:w="113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R</w:t>
            </w:r>
          </w:p>
        </w:tc>
        <w:tc>
          <w:tcPr>
            <w:tcW w:w="113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W</w:t>
            </w:r>
          </w:p>
        </w:tc>
      </w:tr>
      <w:tr w:rsidR="00A77223" w:rsidRPr="00701598" w:rsidTr="00A731FE">
        <w:tc>
          <w:tcPr>
            <w:tcW w:w="170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</w:p>
        </w:tc>
        <w:tc>
          <w:tcPr>
            <w:tcW w:w="113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2</w:t>
            </w:r>
          </w:p>
        </w:tc>
      </w:tr>
      <w:tr w:rsidR="00A77223" w:rsidRPr="00701598" w:rsidTr="00A731FE">
        <w:tc>
          <w:tcPr>
            <w:tcW w:w="170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>
              <w:rPr>
                <w:rFonts w:eastAsia="Calibri"/>
              </w:rPr>
              <w:t>Время переналадки</w:t>
            </w:r>
            <w:r w:rsidRPr="00E94BFB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мин</w:t>
            </w:r>
            <w:r w:rsidRPr="00E94BFB">
              <w:rPr>
                <w:rFonts w:eastAsia="Calibri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120</w:t>
            </w:r>
          </w:p>
        </w:tc>
      </w:tr>
    </w:tbl>
    <w:p w:rsidR="00A77223" w:rsidRPr="007F73F0" w:rsidRDefault="00A77223" w:rsidP="00A77223">
      <w:pPr>
        <w:rPr>
          <w:lang w:val="ru-RU"/>
        </w:rPr>
      </w:pPr>
      <w:r w:rsidRPr="007F73F0">
        <w:rPr>
          <w:lang w:val="ru-RU"/>
        </w:rPr>
        <w:t xml:space="preserve">Каждая машина может работать 5 дней в неделю по 8 часов. Время (мин) каждой операции дано в схеме технологических процессов. </w:t>
      </w:r>
    </w:p>
    <w:p w:rsidR="00A77223" w:rsidRDefault="00A77223" w:rsidP="00A77223">
      <w:r w:rsidRPr="001D27AF">
        <w:rPr>
          <w:noProof/>
        </w:rPr>
        <w:drawing>
          <wp:inline distT="0" distB="0" distL="0" distR="0" wp14:anchorId="4D370885" wp14:editId="534EAB49">
            <wp:extent cx="5940425" cy="4292600"/>
            <wp:effectExtent l="0" t="0" r="317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23" w:rsidRPr="007F73F0" w:rsidRDefault="00A77223" w:rsidP="00A77223">
      <w:pPr>
        <w:rPr>
          <w:lang w:val="ru-RU"/>
        </w:rPr>
      </w:pPr>
      <w:r w:rsidRPr="007F73F0">
        <w:rPr>
          <w:lang w:val="ru-RU"/>
        </w:rPr>
        <w:t>Цены продуктов, рыночный спрос ( в неделю) даны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A77223" w:rsidRPr="00701598" w:rsidTr="00A731FE">
        <w:tc>
          <w:tcPr>
            <w:tcW w:w="1704" w:type="dxa"/>
            <w:shd w:val="clear" w:color="auto" w:fill="auto"/>
          </w:tcPr>
          <w:p w:rsidR="00A77223" w:rsidRPr="007F73F0" w:rsidRDefault="00A77223" w:rsidP="00A731FE">
            <w:pPr>
              <w:rPr>
                <w:rFonts w:eastAsia="Calibri"/>
                <w:lang w:val="ru-RU"/>
              </w:rPr>
            </w:pPr>
            <w:r w:rsidRPr="007F73F0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С</w:t>
            </w:r>
          </w:p>
        </w:tc>
        <w:tc>
          <w:tcPr>
            <w:tcW w:w="170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E</w:t>
            </w:r>
          </w:p>
        </w:tc>
        <w:tc>
          <w:tcPr>
            <w:tcW w:w="1705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F</w:t>
            </w:r>
          </w:p>
        </w:tc>
        <w:tc>
          <w:tcPr>
            <w:tcW w:w="1705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G</w:t>
            </w:r>
          </w:p>
        </w:tc>
      </w:tr>
      <w:tr w:rsidR="00A77223" w:rsidRPr="00701598" w:rsidTr="00A731FE">
        <w:tc>
          <w:tcPr>
            <w:tcW w:w="170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>
              <w:rPr>
                <w:rFonts w:eastAsia="Calibri"/>
              </w:rPr>
              <w:t>Цены</w:t>
            </w:r>
          </w:p>
        </w:tc>
        <w:tc>
          <w:tcPr>
            <w:tcW w:w="170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55</w:t>
            </w:r>
          </w:p>
        </w:tc>
        <w:tc>
          <w:tcPr>
            <w:tcW w:w="170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60</w:t>
            </w:r>
          </w:p>
        </w:tc>
        <w:tc>
          <w:tcPr>
            <w:tcW w:w="1705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60</w:t>
            </w:r>
          </w:p>
        </w:tc>
        <w:tc>
          <w:tcPr>
            <w:tcW w:w="1705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55</w:t>
            </w:r>
          </w:p>
        </w:tc>
      </w:tr>
      <w:tr w:rsidR="00A77223" w:rsidRPr="00701598" w:rsidTr="00A731FE">
        <w:tc>
          <w:tcPr>
            <w:tcW w:w="1704" w:type="dxa"/>
            <w:shd w:val="clear" w:color="auto" w:fill="auto"/>
          </w:tcPr>
          <w:p w:rsidR="00A77223" w:rsidRPr="00284165" w:rsidRDefault="00A77223" w:rsidP="00A731FE">
            <w:pPr>
              <w:rPr>
                <w:rFonts w:eastAsia="Calibri"/>
              </w:rPr>
            </w:pPr>
            <w:r>
              <w:rPr>
                <w:rFonts w:eastAsia="Calibri"/>
              </w:rPr>
              <w:t>Рыночный спрос (шт/нед)</w:t>
            </w:r>
          </w:p>
        </w:tc>
        <w:tc>
          <w:tcPr>
            <w:tcW w:w="170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90</w:t>
            </w:r>
          </w:p>
        </w:tc>
        <w:tc>
          <w:tcPr>
            <w:tcW w:w="170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60</w:t>
            </w:r>
          </w:p>
        </w:tc>
        <w:tc>
          <w:tcPr>
            <w:tcW w:w="1705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30</w:t>
            </w:r>
          </w:p>
        </w:tc>
        <w:tc>
          <w:tcPr>
            <w:tcW w:w="1705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40</w:t>
            </w:r>
          </w:p>
        </w:tc>
      </w:tr>
    </w:tbl>
    <w:p w:rsidR="00A77223" w:rsidRDefault="00A77223" w:rsidP="00A77223"/>
    <w:p w:rsidR="00A77223" w:rsidRPr="007F73F0" w:rsidRDefault="00A77223" w:rsidP="00A77223">
      <w:pPr>
        <w:rPr>
          <w:lang w:val="ru-RU"/>
        </w:rPr>
      </w:pPr>
      <w:r w:rsidRPr="007F73F0">
        <w:rPr>
          <w:lang w:val="ru-RU"/>
        </w:rPr>
        <w:t>Цены стандартных порций сырья даны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A77223" w:rsidRPr="00701598" w:rsidTr="00A731FE">
        <w:tc>
          <w:tcPr>
            <w:tcW w:w="1704" w:type="dxa"/>
            <w:shd w:val="clear" w:color="auto" w:fill="auto"/>
          </w:tcPr>
          <w:p w:rsidR="00A77223" w:rsidRPr="007F73F0" w:rsidRDefault="00A77223" w:rsidP="00A731FE">
            <w:pPr>
              <w:rPr>
                <w:rFonts w:eastAsia="Calibri"/>
                <w:lang w:val="ru-RU"/>
              </w:rPr>
            </w:pPr>
            <w:r w:rsidRPr="007F73F0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B</w:t>
            </w:r>
          </w:p>
        </w:tc>
        <w:tc>
          <w:tcPr>
            <w:tcW w:w="170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E</w:t>
            </w:r>
          </w:p>
        </w:tc>
        <w:tc>
          <w:tcPr>
            <w:tcW w:w="1705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F</w:t>
            </w:r>
          </w:p>
        </w:tc>
        <w:tc>
          <w:tcPr>
            <w:tcW w:w="1705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G</w:t>
            </w:r>
          </w:p>
        </w:tc>
      </w:tr>
      <w:tr w:rsidR="00A77223" w:rsidRPr="00701598" w:rsidTr="00A731FE">
        <w:tc>
          <w:tcPr>
            <w:tcW w:w="1704" w:type="dxa"/>
            <w:shd w:val="clear" w:color="auto" w:fill="auto"/>
          </w:tcPr>
          <w:p w:rsidR="00A77223" w:rsidRDefault="00A77223" w:rsidP="00A731F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Стоимость </w:t>
            </w:r>
          </w:p>
          <w:p w:rsidR="00A77223" w:rsidRPr="00E94BFB" w:rsidRDefault="00A77223" w:rsidP="00A731FE">
            <w:pPr>
              <w:rPr>
                <w:rFonts w:eastAsia="Calibri"/>
              </w:rPr>
            </w:pPr>
            <w:r>
              <w:rPr>
                <w:rFonts w:eastAsia="Calibri"/>
              </w:rPr>
              <w:t>сырья</w:t>
            </w:r>
          </w:p>
        </w:tc>
        <w:tc>
          <w:tcPr>
            <w:tcW w:w="170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15</w:t>
            </w:r>
          </w:p>
        </w:tc>
        <w:tc>
          <w:tcPr>
            <w:tcW w:w="1704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10</w:t>
            </w:r>
          </w:p>
        </w:tc>
        <w:tc>
          <w:tcPr>
            <w:tcW w:w="1705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15</w:t>
            </w:r>
          </w:p>
        </w:tc>
        <w:tc>
          <w:tcPr>
            <w:tcW w:w="1705" w:type="dxa"/>
            <w:shd w:val="clear" w:color="auto" w:fill="auto"/>
          </w:tcPr>
          <w:p w:rsidR="00A77223" w:rsidRPr="00E94BFB" w:rsidRDefault="00A77223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10</w:t>
            </w:r>
          </w:p>
        </w:tc>
      </w:tr>
    </w:tbl>
    <w:p w:rsidR="00A77223" w:rsidRDefault="00A77223" w:rsidP="00A77223"/>
    <w:p w:rsidR="00A77223" w:rsidRDefault="00A77223" w:rsidP="00A77223"/>
    <w:p w:rsidR="00A77223" w:rsidRDefault="00A77223" w:rsidP="00A77223">
      <w:pPr>
        <w:numPr>
          <w:ilvl w:val="0"/>
          <w:numId w:val="23"/>
        </w:numPr>
        <w:jc w:val="left"/>
      </w:pPr>
      <w:r w:rsidRPr="007F73F0">
        <w:rPr>
          <w:lang w:val="ru-RU"/>
        </w:rPr>
        <w:t xml:space="preserve">Найдите узкое место. Определите оптимальный план производства, используя парадигму Теорий ограничений. </w:t>
      </w:r>
      <w:r>
        <w:t>Приведите</w:t>
      </w:r>
      <w:r w:rsidRPr="00284165">
        <w:t xml:space="preserve"> </w:t>
      </w:r>
      <w:r>
        <w:t>все</w:t>
      </w:r>
      <w:r w:rsidRPr="00284165">
        <w:t xml:space="preserve"> </w:t>
      </w:r>
      <w:r>
        <w:t>необходимые</w:t>
      </w:r>
      <w:r w:rsidRPr="00284165">
        <w:t xml:space="preserve"> </w:t>
      </w:r>
      <w:r>
        <w:t>вычисления</w:t>
      </w:r>
      <w:r w:rsidRPr="00284165">
        <w:t xml:space="preserve"> </w:t>
      </w:r>
      <w:r>
        <w:t>в</w:t>
      </w:r>
      <w:r w:rsidRPr="00284165">
        <w:t xml:space="preserve"> </w:t>
      </w:r>
      <w:r>
        <w:t>MS</w:t>
      </w:r>
      <w:r w:rsidRPr="00284165">
        <w:t xml:space="preserve"> </w:t>
      </w:r>
      <w:r>
        <w:t>Excel</w:t>
      </w:r>
      <w:r w:rsidRPr="00284165">
        <w:t>.</w:t>
      </w:r>
    </w:p>
    <w:p w:rsidR="00A77223" w:rsidRPr="007F73F0" w:rsidRDefault="00A77223" w:rsidP="00A77223">
      <w:pPr>
        <w:ind w:left="720"/>
        <w:rPr>
          <w:lang w:val="ru-RU"/>
        </w:rPr>
      </w:pPr>
      <w:r w:rsidRPr="007F73F0">
        <w:rPr>
          <w:lang w:val="ru-RU"/>
        </w:rPr>
        <w:t xml:space="preserve">Подсчитайте максимальную прибыль, считая, что в каждой операции каждая машина находится один раз в неделю. </w:t>
      </w:r>
    </w:p>
    <w:p w:rsidR="00A77223" w:rsidRPr="007F73F0" w:rsidRDefault="00A77223" w:rsidP="00A77223">
      <w:pPr>
        <w:pStyle w:val="afe"/>
        <w:widowControl/>
        <w:numPr>
          <w:ilvl w:val="0"/>
          <w:numId w:val="23"/>
        </w:numPr>
        <w:rPr>
          <w:lang w:val="ru-RU"/>
        </w:rPr>
      </w:pPr>
      <w:r w:rsidRPr="007F73F0">
        <w:rPr>
          <w:lang w:val="ru-RU"/>
        </w:rPr>
        <w:t xml:space="preserve">Каковы будут последствия, если от Вас требуют разбить размеры партий продукты на два и делать по две переналадки в неделю на каждой операции? Какой минимальный размер партии продукции на каждой машине Вы можете сделать, чтобы определенный в п.а оптимальный план производства не изменился? </w:t>
      </w:r>
    </w:p>
    <w:p w:rsidR="00A77223" w:rsidRPr="007F73F0" w:rsidRDefault="00A77223" w:rsidP="00A77223">
      <w:pPr>
        <w:rPr>
          <w:lang w:val="ru-RU"/>
        </w:rPr>
      </w:pPr>
      <w:r w:rsidRPr="007F73F0">
        <w:rPr>
          <w:lang w:val="ru-RU"/>
        </w:rPr>
        <w:t xml:space="preserve">Каковы будут последствия, если от Вас требуют разбить размеры партий продукты на два и делать по две переналадки в неделю на машине </w:t>
      </w:r>
      <w:r>
        <w:t>B</w:t>
      </w:r>
      <w:r w:rsidRPr="007F73F0">
        <w:rPr>
          <w:lang w:val="ru-RU"/>
        </w:rPr>
        <w:t>?</w:t>
      </w:r>
    </w:p>
    <w:p w:rsidR="00A77223" w:rsidRDefault="00A77223" w:rsidP="00A77223">
      <w:pPr>
        <w:rPr>
          <w:noProof/>
          <w:lang w:val="ru-RU"/>
        </w:rPr>
      </w:pPr>
    </w:p>
    <w:bookmarkEnd w:id="6"/>
    <w:bookmarkEnd w:id="3"/>
    <w:bookmarkEnd w:id="0"/>
    <w:bookmarkEnd w:id="1"/>
    <w:bookmarkEnd w:id="2"/>
    <w:sectPr w:rsidR="00A77223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A77223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2" w:name="_Hlk62336413"/>
    <w:bookmarkStart w:id="13" w:name="_Hlk62336414"/>
    <w:bookmarkStart w:id="14" w:name="_Hlk62336853"/>
    <w:bookmarkStart w:id="15" w:name="_Hlk62336854"/>
    <w:bookmarkStart w:id="16" w:name="_Hlk62338166"/>
    <w:bookmarkStart w:id="17" w:name="_Hlk62338167"/>
    <w:bookmarkStart w:id="18" w:name="_Hlk62338551"/>
    <w:bookmarkStart w:id="19" w:name="_Hlk62338552"/>
    <w:bookmarkStart w:id="20" w:name="_Hlk62338581"/>
    <w:bookmarkStart w:id="21" w:name="_Hlk62338582"/>
    <w:bookmarkStart w:id="22" w:name="_Hlk62338687"/>
    <w:bookmarkStart w:id="23" w:name="_Hlk62338688"/>
    <w:bookmarkStart w:id="24" w:name="_Hlk62338693"/>
    <w:bookmarkStart w:id="25" w:name="_Hlk62338694"/>
    <w:bookmarkStart w:id="26" w:name="_Hlk62338700"/>
    <w:bookmarkStart w:id="27" w:name="_Hlk62338701"/>
    <w:bookmarkStart w:id="28" w:name="_Hlk62338706"/>
    <w:bookmarkStart w:id="29" w:name="_Hlk62338707"/>
    <w:bookmarkStart w:id="30" w:name="_Hlk62344989"/>
    <w:bookmarkStart w:id="31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A77223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7" w:name="_Hlk62344956"/>
    <w:bookmarkStart w:id="8" w:name="_Hlk62344957"/>
    <w:bookmarkStart w:id="9" w:name="_Hlk62345747"/>
    <w:bookmarkStart w:id="10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E6A5E27" wp14:editId="41AABA1C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1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A77223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DB2AA00" wp14:editId="5A309611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A77223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DB2AA00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A77223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A77223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A77223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B02C8" w:rsidRDefault="00A77223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ОПЕРАЦИОННЫЙ МЕНЕДЖМЕНТ. ТЕОРИЯ ОГРАНИЧЕНИЙ</w:t>
    </w:r>
  </w:p>
  <w:bookmarkEnd w:id="11"/>
  <w:p w:rsidR="00C52AEE" w:rsidRPr="00637798" w:rsidRDefault="00A77223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B08BE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FFC430B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163B8"/>
    <w:multiLevelType w:val="hybridMultilevel"/>
    <w:tmpl w:val="AA30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17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661E3"/>
    <w:multiLevelType w:val="hybridMultilevel"/>
    <w:tmpl w:val="284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F7D4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F2069"/>
    <w:multiLevelType w:val="hybridMultilevel"/>
    <w:tmpl w:val="F732D1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A0812FC"/>
    <w:multiLevelType w:val="hybridMultilevel"/>
    <w:tmpl w:val="1EB207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F4C28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421E2818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B85A4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8B92B7E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D1FE8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6" w15:restartNumberingAfterBreak="0">
    <w:nsid w:val="547007D3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C623C6"/>
    <w:multiLevelType w:val="hybridMultilevel"/>
    <w:tmpl w:val="14DECA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17C66"/>
    <w:multiLevelType w:val="hybridMultilevel"/>
    <w:tmpl w:val="62E0B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97859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95066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2544"/>
    <w:multiLevelType w:val="hybridMultilevel"/>
    <w:tmpl w:val="A814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D45AD"/>
    <w:multiLevelType w:val="hybridMultilevel"/>
    <w:tmpl w:val="9F2C02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 w15:restartNumberingAfterBreak="0">
    <w:nsid w:val="78C732C6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749E"/>
    <w:multiLevelType w:val="hybridMultilevel"/>
    <w:tmpl w:val="524EF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D062C6"/>
    <w:multiLevelType w:val="hybridMultilevel"/>
    <w:tmpl w:val="FE8A81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7"/>
  </w:num>
  <w:num w:numId="5">
    <w:abstractNumId w:val="38"/>
  </w:num>
  <w:num w:numId="6">
    <w:abstractNumId w:val="2"/>
  </w:num>
  <w:num w:numId="7">
    <w:abstractNumId w:val="6"/>
  </w:num>
  <w:num w:numId="8">
    <w:abstractNumId w:val="35"/>
  </w:num>
  <w:num w:numId="9">
    <w:abstractNumId w:val="5"/>
  </w:num>
  <w:num w:numId="10">
    <w:abstractNumId w:val="20"/>
  </w:num>
  <w:num w:numId="11">
    <w:abstractNumId w:val="20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30"/>
  </w:num>
  <w:num w:numId="15">
    <w:abstractNumId w:val="0"/>
  </w:num>
  <w:num w:numId="16">
    <w:abstractNumId w:val="24"/>
  </w:num>
  <w:num w:numId="17">
    <w:abstractNumId w:val="27"/>
  </w:num>
  <w:num w:numId="18">
    <w:abstractNumId w:val="9"/>
  </w:num>
  <w:num w:numId="19">
    <w:abstractNumId w:val="33"/>
  </w:num>
  <w:num w:numId="20">
    <w:abstractNumId w:val="10"/>
  </w:num>
  <w:num w:numId="21">
    <w:abstractNumId w:val="8"/>
  </w:num>
  <w:num w:numId="22">
    <w:abstractNumId w:val="13"/>
  </w:num>
  <w:num w:numId="23">
    <w:abstractNumId w:val="32"/>
  </w:num>
  <w:num w:numId="24">
    <w:abstractNumId w:val="4"/>
  </w:num>
  <w:num w:numId="25">
    <w:abstractNumId w:val="12"/>
  </w:num>
  <w:num w:numId="26">
    <w:abstractNumId w:val="36"/>
  </w:num>
  <w:num w:numId="27">
    <w:abstractNumId w:val="39"/>
  </w:num>
  <w:num w:numId="28">
    <w:abstractNumId w:val="29"/>
  </w:num>
  <w:num w:numId="29">
    <w:abstractNumId w:val="19"/>
  </w:num>
  <w:num w:numId="30">
    <w:abstractNumId w:val="34"/>
  </w:num>
  <w:num w:numId="31">
    <w:abstractNumId w:val="37"/>
  </w:num>
  <w:num w:numId="32">
    <w:abstractNumId w:val="31"/>
  </w:num>
  <w:num w:numId="33">
    <w:abstractNumId w:val="16"/>
  </w:num>
  <w:num w:numId="34">
    <w:abstractNumId w:val="11"/>
  </w:num>
  <w:num w:numId="35">
    <w:abstractNumId w:val="15"/>
  </w:num>
  <w:num w:numId="36">
    <w:abstractNumId w:val="26"/>
  </w:num>
  <w:num w:numId="37">
    <w:abstractNumId w:val="23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23"/>
    <w:rsid w:val="002B2C1B"/>
    <w:rsid w:val="00421F70"/>
    <w:rsid w:val="006C0B77"/>
    <w:rsid w:val="008242FF"/>
    <w:rsid w:val="00870751"/>
    <w:rsid w:val="00922C48"/>
    <w:rsid w:val="00A77223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09C18-EA8B-4648-B783-21AB5173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7223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A77223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A77223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A77223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A77223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A77223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A77223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A77223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A77223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A77223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77223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A77223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A77223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A77223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A77223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A77223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A77223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A77223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A772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A77223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A77223"/>
    <w:pPr>
      <w:numPr>
        <w:numId w:val="10"/>
      </w:numPr>
    </w:pPr>
  </w:style>
  <w:style w:type="paragraph" w:styleId="a8">
    <w:name w:val="Block Text"/>
    <w:basedOn w:val="a0"/>
    <w:rsid w:val="00A77223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A77223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A77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A77223"/>
    <w:rPr>
      <w:rFonts w:ascii="Calibri" w:eastAsia="Times New Roman" w:hAnsi="Calibri" w:cs="Calibri"/>
      <w:lang w:val="en-US"/>
    </w:rPr>
  </w:style>
  <w:style w:type="character" w:styleId="ab">
    <w:name w:val="page number"/>
    <w:rsid w:val="00A77223"/>
    <w:rPr>
      <w:rFonts w:cs="Times New Roman"/>
    </w:rPr>
  </w:style>
  <w:style w:type="paragraph" w:styleId="ac">
    <w:name w:val="footer"/>
    <w:basedOn w:val="a0"/>
    <w:link w:val="ad"/>
    <w:rsid w:val="00A772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A77223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A77223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A77223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A7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A77223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A77223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A772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A77223"/>
    <w:rPr>
      <w:sz w:val="20"/>
      <w:szCs w:val="20"/>
    </w:rPr>
  </w:style>
  <w:style w:type="character" w:styleId="af1">
    <w:name w:val="Hyperlink"/>
    <w:uiPriority w:val="99"/>
    <w:rsid w:val="00A77223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A77223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A77223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A77223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A77223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A7722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A77223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A77223"/>
    <w:pPr>
      <w:jc w:val="left"/>
    </w:pPr>
  </w:style>
  <w:style w:type="paragraph" w:customStyle="1" w:styleId="af8">
    <w:name w:val="ТаблицаЗадачника"/>
    <w:basedOn w:val="a0"/>
    <w:autoRedefine/>
    <w:rsid w:val="00A77223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A7722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A77223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A77223"/>
    <w:rPr>
      <w:rFonts w:cs="Times New Roman"/>
      <w:b/>
      <w:bCs/>
      <w:spacing w:val="0"/>
    </w:rPr>
  </w:style>
  <w:style w:type="character" w:styleId="afc">
    <w:name w:val="Emphasis"/>
    <w:qFormat/>
    <w:rsid w:val="00A77223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A77223"/>
  </w:style>
  <w:style w:type="character" w:customStyle="1" w:styleId="NoSpacingChar">
    <w:name w:val="No Spacing Char"/>
    <w:link w:val="12"/>
    <w:locked/>
    <w:rsid w:val="00A77223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A77223"/>
    <w:pPr>
      <w:ind w:left="720"/>
    </w:pPr>
  </w:style>
  <w:style w:type="paragraph" w:customStyle="1" w:styleId="21">
    <w:name w:val="Цитата 21"/>
    <w:basedOn w:val="a0"/>
    <w:next w:val="a0"/>
    <w:link w:val="QuoteChar"/>
    <w:rsid w:val="00A77223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A77223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A7722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A77223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A77223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A77223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A77223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A77223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A77223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A77223"/>
    <w:pPr>
      <w:outlineLvl w:val="9"/>
    </w:pPr>
  </w:style>
  <w:style w:type="numbering" w:customStyle="1" w:styleId="38">
    <w:name w:val="Стиль нумерованный полужирный38"/>
    <w:rsid w:val="00A77223"/>
    <w:pPr>
      <w:numPr>
        <w:numId w:val="6"/>
      </w:numPr>
    </w:pPr>
  </w:style>
  <w:style w:type="numbering" w:customStyle="1" w:styleId="124">
    <w:name w:val="Стиль нумерованный полужирный124"/>
    <w:rsid w:val="00A77223"/>
    <w:pPr>
      <w:numPr>
        <w:numId w:val="9"/>
      </w:numPr>
    </w:pPr>
  </w:style>
  <w:style w:type="numbering" w:customStyle="1" w:styleId="66">
    <w:name w:val="Стиль нумерованный полужирный66"/>
    <w:rsid w:val="00A77223"/>
    <w:pPr>
      <w:numPr>
        <w:numId w:val="7"/>
      </w:numPr>
    </w:pPr>
  </w:style>
  <w:style w:type="numbering" w:customStyle="1" w:styleId="54">
    <w:name w:val="Стиль нумерованный полужирный54"/>
    <w:rsid w:val="00A77223"/>
    <w:pPr>
      <w:numPr>
        <w:numId w:val="4"/>
      </w:numPr>
    </w:pPr>
  </w:style>
  <w:style w:type="numbering" w:customStyle="1" w:styleId="246">
    <w:name w:val="Стиль нумерованный полужирный246"/>
    <w:rsid w:val="00A77223"/>
    <w:pPr>
      <w:numPr>
        <w:numId w:val="2"/>
      </w:numPr>
    </w:pPr>
  </w:style>
  <w:style w:type="numbering" w:customStyle="1" w:styleId="146">
    <w:name w:val="Стиль нумерованный полужирный146"/>
    <w:rsid w:val="00A77223"/>
    <w:pPr>
      <w:numPr>
        <w:numId w:val="1"/>
      </w:numPr>
    </w:pPr>
  </w:style>
  <w:style w:type="numbering" w:customStyle="1" w:styleId="44">
    <w:name w:val="Стиль нумерованный полужирный44"/>
    <w:rsid w:val="00A77223"/>
    <w:pPr>
      <w:numPr>
        <w:numId w:val="3"/>
      </w:numPr>
    </w:pPr>
  </w:style>
  <w:style w:type="numbering" w:customStyle="1" w:styleId="225">
    <w:name w:val="Стиль нумерованный полужирный225"/>
    <w:rsid w:val="00A77223"/>
    <w:pPr>
      <w:numPr>
        <w:numId w:val="17"/>
      </w:numPr>
    </w:pPr>
  </w:style>
  <w:style w:type="numbering" w:customStyle="1" w:styleId="76">
    <w:name w:val="Стиль нумерованный полужирный76"/>
    <w:rsid w:val="00A77223"/>
    <w:pPr>
      <w:numPr>
        <w:numId w:val="8"/>
      </w:numPr>
    </w:pPr>
  </w:style>
  <w:style w:type="numbering" w:customStyle="1" w:styleId="74">
    <w:name w:val="Стиль нумерованный полужирный74"/>
    <w:rsid w:val="00A77223"/>
    <w:pPr>
      <w:numPr>
        <w:numId w:val="5"/>
      </w:numPr>
    </w:pPr>
  </w:style>
  <w:style w:type="paragraph" w:customStyle="1" w:styleId="1b">
    <w:name w:val="Обычный1"/>
    <w:rsid w:val="00A77223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A77223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A77223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A77223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A77223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A77223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A77223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A77223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A772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A772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A77223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A77223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A77223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A77223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A77223"/>
    <w:pPr>
      <w:spacing w:after="100"/>
      <w:ind w:left="440"/>
    </w:pPr>
  </w:style>
  <w:style w:type="paragraph" w:styleId="22">
    <w:name w:val="List 2"/>
    <w:basedOn w:val="a0"/>
    <w:rsid w:val="00A77223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A77223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A77223"/>
    <w:pPr>
      <w:numPr>
        <w:numId w:val="14"/>
      </w:numPr>
    </w:pPr>
  </w:style>
  <w:style w:type="paragraph" w:styleId="a">
    <w:name w:val="List Bullet"/>
    <w:basedOn w:val="a0"/>
    <w:semiHidden/>
    <w:unhideWhenUsed/>
    <w:rsid w:val="00A77223"/>
    <w:pPr>
      <w:numPr>
        <w:numId w:val="15"/>
      </w:numPr>
      <w:contextualSpacing/>
    </w:pPr>
  </w:style>
  <w:style w:type="character" w:styleId="aff6">
    <w:name w:val="Placeholder Text"/>
    <w:basedOn w:val="a1"/>
    <w:uiPriority w:val="99"/>
    <w:semiHidden/>
    <w:rsid w:val="00A77223"/>
    <w:rPr>
      <w:color w:val="808080"/>
    </w:rPr>
  </w:style>
  <w:style w:type="paragraph" w:styleId="33">
    <w:name w:val="Body Text Indent 3"/>
    <w:basedOn w:val="a0"/>
    <w:link w:val="34"/>
    <w:rsid w:val="00A77223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A77223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A77223"/>
    <w:pPr>
      <w:numPr>
        <w:numId w:val="16"/>
      </w:numPr>
    </w:pPr>
  </w:style>
  <w:style w:type="paragraph" w:customStyle="1" w:styleId="Normal12">
    <w:name w:val="Normal12"/>
    <w:rsid w:val="00A77223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A77223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A77223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A77223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2021-05-26T19:29:00Z</dcterms:created>
  <dcterms:modified xsi:type="dcterms:W3CDTF">2021-05-26T19:29:00Z</dcterms:modified>
</cp:coreProperties>
</file>