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A8F" w:rsidRPr="00232E07" w:rsidRDefault="00D32A8F" w:rsidP="00D32A8F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36"/>
      <w:r>
        <w:rPr>
          <w:noProof/>
          <w:lang w:val="ru-RU"/>
        </w:rPr>
        <w:t>Вариант 36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3339A">
        <w:rPr>
          <w:noProof/>
          <w:lang w:val="ru-RU"/>
        </w:rPr>
        <w:t xml:space="preserve">Переменный спрос </w:t>
      </w:r>
      <w:r w:rsidRPr="00A3339A">
        <w:rPr>
          <w:noProof/>
          <w:sz w:val="28"/>
          <w:lang w:val="ru-RU"/>
        </w:rPr>
        <w:t>(**)</w:t>
      </w:r>
      <w:bookmarkEnd w:id="4"/>
    </w:p>
    <w:p w:rsidR="00D32A8F" w:rsidRPr="0045493D" w:rsidRDefault="00D32A8F" w:rsidP="00D32A8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Производитель изготавливает и продает некоторое изделие А в полных лотах по 50 единиц каждый. Эти изделия имеют очень ограниченный срок годности; поэтому, если они сделаны, но не проданы, то их приходится выбрасывать. Если же спрос превышает запланированную партию, то недостающий товар обязательно необходимо произвести в сверхурочное время. </w:t>
      </w:r>
    </w:p>
    <w:p w:rsidR="00D32A8F" w:rsidRPr="0045493D" w:rsidRDefault="00D32A8F" w:rsidP="00D32A8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Стоимость единицы изделия при нормальном производственном цикле равна 5 $. Стоимость дополнительного производства равна 7 $ за единицу. Все изделия продаются по цене 10 $ за единицу, независимо от стоимости производства. </w:t>
      </w:r>
    </w:p>
    <w:p w:rsidR="00D32A8F" w:rsidRPr="0045493D" w:rsidRDefault="00D32A8F" w:rsidP="00D32A8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Исторически спрос составлял  50, 100 либо 150 единиц в неделю, так что компания делает один, два или три лота. В прошлом менеджер отдела постоянно заказывал изготовление 100 единиц в неделю.</w:t>
      </w:r>
    </w:p>
    <w:p w:rsidR="00D32A8F" w:rsidRPr="0045493D" w:rsidRDefault="00D32A8F" w:rsidP="00D32A8F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Составьте матрицу выигрышей и потерь и рассчитайте прибыли для каждого из размеров партии.</w:t>
      </w:r>
      <w:r w:rsidRPr="00EE3F84">
        <w:rPr>
          <w:noProof/>
          <w:lang w:val="ru-RU"/>
        </w:rPr>
        <w:t xml:space="preserve"> </w:t>
      </w:r>
      <w:r w:rsidRPr="0045493D">
        <w:rPr>
          <w:noProof/>
          <w:lang w:val="ru-RU"/>
        </w:rPr>
        <w:t>Если вероятность спроса в 50 единиц в неделю равна 40%,  вероятность спроса в 100 единиц – 50%, и вероятность спроса в 150 единиц – 10%, какой размер партии Вы рекомендовали бы, если цель состоит в том, чтобы максимизировать ожидаемую прибыль?</w:t>
      </w:r>
    </w:p>
    <w:p w:rsidR="00D32A8F" w:rsidRPr="0045493D" w:rsidRDefault="00D32A8F" w:rsidP="00D32A8F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Для постоянной переоценки спроса на следующую неделю может быть нанят специалист по маркетингу. Его заработок составит 100 $ в неделю. Стоит ли нанимать его?</w:t>
      </w:r>
    </w:p>
    <w:p w:rsidR="00D32A8F" w:rsidRPr="0045493D" w:rsidRDefault="00D32A8F" w:rsidP="00D32A8F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 xml:space="preserve">Ответьте на те же вопросы </w:t>
      </w:r>
      <w:r w:rsidRPr="009347A6">
        <w:rPr>
          <w:noProof/>
        </w:rPr>
        <w:t>a</w:t>
      </w:r>
      <w:r w:rsidRPr="0045493D">
        <w:rPr>
          <w:noProof/>
          <w:lang w:val="ru-RU"/>
        </w:rPr>
        <w:t xml:space="preserve">), </w:t>
      </w:r>
      <w:r w:rsidRPr="009347A6">
        <w:rPr>
          <w:noProof/>
        </w:rPr>
        <w:t>b</w:t>
      </w:r>
      <w:r w:rsidRPr="0045493D">
        <w:rPr>
          <w:noProof/>
          <w:lang w:val="ru-RU"/>
        </w:rPr>
        <w:t xml:space="preserve">), и  </w:t>
      </w:r>
      <w:r w:rsidRPr="009347A6">
        <w:rPr>
          <w:noProof/>
        </w:rPr>
        <w:t>c</w:t>
      </w:r>
      <w:r w:rsidRPr="0045493D">
        <w:rPr>
          <w:noProof/>
          <w:lang w:val="ru-RU"/>
        </w:rPr>
        <w:t>), учитывая теперь, что непроданные изделия приходится утилизировать, что обходится в  1$ за единицу.</w:t>
      </w:r>
    </w:p>
    <w:p w:rsidR="00D32A8F" w:rsidRPr="0045493D" w:rsidRDefault="00D32A8F" w:rsidP="00D32A8F">
      <w:pPr>
        <w:ind w:firstLine="426"/>
        <w:rPr>
          <w:noProof/>
          <w:lang w:val="ru-RU"/>
        </w:rPr>
      </w:pPr>
    </w:p>
    <w:p w:rsidR="00D32A8F" w:rsidRPr="00232E07" w:rsidRDefault="00D32A8F" w:rsidP="00D32A8F">
      <w:pPr>
        <w:rPr>
          <w:noProof/>
          <w:lang w:val="ru-RU"/>
        </w:rPr>
      </w:pPr>
    </w:p>
    <w:bookmarkEnd w:id="3"/>
    <w:bookmarkEnd w:id="0"/>
    <w:bookmarkEnd w:id="1"/>
    <w:bookmarkEnd w:id="2"/>
    <w:sectPr w:rsidR="00D32A8F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D32A8F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D32A8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D3BCE68" wp14:editId="7A6A57D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D32A8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B83728" wp14:editId="2228DCF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D32A8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B8372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D32A8F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D32A8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D32A8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D32A8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D32A8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D32A8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D32A8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D71BA"/>
    <w:multiLevelType w:val="hybridMultilevel"/>
    <w:tmpl w:val="843EBB2E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8F"/>
    <w:rsid w:val="002B2C1B"/>
    <w:rsid w:val="006C0B77"/>
    <w:rsid w:val="008242FF"/>
    <w:rsid w:val="00870751"/>
    <w:rsid w:val="00922C48"/>
    <w:rsid w:val="00B915B7"/>
    <w:rsid w:val="00D32A8F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A1BB0-9E6C-477F-BE35-49B76508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A8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32A8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D32A8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32A8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32A8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32A8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32A8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32A8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32A8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D32A8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32A8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32A8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32A8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32A8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32A8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32A8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32A8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32A8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3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32A8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32A8F"/>
    <w:pPr>
      <w:numPr>
        <w:numId w:val="10"/>
      </w:numPr>
    </w:pPr>
  </w:style>
  <w:style w:type="paragraph" w:styleId="a6">
    <w:name w:val="Block Text"/>
    <w:basedOn w:val="a0"/>
    <w:rsid w:val="00D32A8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32A8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32A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32A8F"/>
    <w:rPr>
      <w:rFonts w:ascii="Calibri" w:eastAsia="Times New Roman" w:hAnsi="Calibri" w:cs="Calibri"/>
      <w:lang w:val="en-US"/>
    </w:rPr>
  </w:style>
  <w:style w:type="character" w:styleId="a9">
    <w:name w:val="page number"/>
    <w:rsid w:val="00D32A8F"/>
    <w:rPr>
      <w:rFonts w:cs="Times New Roman"/>
    </w:rPr>
  </w:style>
  <w:style w:type="paragraph" w:styleId="aa">
    <w:name w:val="footer"/>
    <w:basedOn w:val="a0"/>
    <w:link w:val="ab"/>
    <w:rsid w:val="00D32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32A8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D32A8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32A8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32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32A8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32A8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32A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32A8F"/>
    <w:rPr>
      <w:sz w:val="20"/>
      <w:szCs w:val="20"/>
    </w:rPr>
  </w:style>
  <w:style w:type="character" w:styleId="af">
    <w:name w:val="Hyperlink"/>
    <w:uiPriority w:val="99"/>
    <w:rsid w:val="00D32A8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32A8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32A8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D32A8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32A8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32A8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32A8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D32A8F"/>
    <w:pPr>
      <w:jc w:val="left"/>
    </w:pPr>
  </w:style>
  <w:style w:type="paragraph" w:customStyle="1" w:styleId="af6">
    <w:name w:val="ТаблицаЗадачника"/>
    <w:basedOn w:val="a0"/>
    <w:autoRedefine/>
    <w:rsid w:val="00D32A8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32A8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32A8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32A8F"/>
    <w:rPr>
      <w:rFonts w:cs="Times New Roman"/>
      <w:b/>
      <w:bCs/>
      <w:spacing w:val="0"/>
    </w:rPr>
  </w:style>
  <w:style w:type="character" w:styleId="afa">
    <w:name w:val="Emphasis"/>
    <w:qFormat/>
    <w:rsid w:val="00D32A8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32A8F"/>
  </w:style>
  <w:style w:type="character" w:customStyle="1" w:styleId="NoSpacingChar">
    <w:name w:val="No Spacing Char"/>
    <w:link w:val="12"/>
    <w:locked/>
    <w:rsid w:val="00D32A8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32A8F"/>
    <w:pPr>
      <w:ind w:left="720"/>
    </w:pPr>
  </w:style>
  <w:style w:type="paragraph" w:customStyle="1" w:styleId="21">
    <w:name w:val="Цитата 21"/>
    <w:basedOn w:val="a0"/>
    <w:next w:val="a0"/>
    <w:link w:val="QuoteChar"/>
    <w:rsid w:val="00D32A8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32A8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32A8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32A8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32A8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32A8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32A8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32A8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32A8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32A8F"/>
    <w:pPr>
      <w:outlineLvl w:val="9"/>
    </w:pPr>
  </w:style>
  <w:style w:type="numbering" w:customStyle="1" w:styleId="38">
    <w:name w:val="Стиль нумерованный полужирный38"/>
    <w:rsid w:val="00D32A8F"/>
    <w:pPr>
      <w:numPr>
        <w:numId w:val="6"/>
      </w:numPr>
    </w:pPr>
  </w:style>
  <w:style w:type="numbering" w:customStyle="1" w:styleId="124">
    <w:name w:val="Стиль нумерованный полужирный124"/>
    <w:rsid w:val="00D32A8F"/>
    <w:pPr>
      <w:numPr>
        <w:numId w:val="9"/>
      </w:numPr>
    </w:pPr>
  </w:style>
  <w:style w:type="numbering" w:customStyle="1" w:styleId="66">
    <w:name w:val="Стиль нумерованный полужирный66"/>
    <w:rsid w:val="00D32A8F"/>
    <w:pPr>
      <w:numPr>
        <w:numId w:val="7"/>
      </w:numPr>
    </w:pPr>
  </w:style>
  <w:style w:type="numbering" w:customStyle="1" w:styleId="54">
    <w:name w:val="Стиль нумерованный полужирный54"/>
    <w:rsid w:val="00D32A8F"/>
    <w:pPr>
      <w:numPr>
        <w:numId w:val="4"/>
      </w:numPr>
    </w:pPr>
  </w:style>
  <w:style w:type="numbering" w:customStyle="1" w:styleId="246">
    <w:name w:val="Стиль нумерованный полужирный246"/>
    <w:rsid w:val="00D32A8F"/>
    <w:pPr>
      <w:numPr>
        <w:numId w:val="2"/>
      </w:numPr>
    </w:pPr>
  </w:style>
  <w:style w:type="numbering" w:customStyle="1" w:styleId="146">
    <w:name w:val="Стиль нумерованный полужирный146"/>
    <w:rsid w:val="00D32A8F"/>
    <w:pPr>
      <w:numPr>
        <w:numId w:val="1"/>
      </w:numPr>
    </w:pPr>
  </w:style>
  <w:style w:type="numbering" w:customStyle="1" w:styleId="44">
    <w:name w:val="Стиль нумерованный полужирный44"/>
    <w:rsid w:val="00D32A8F"/>
    <w:pPr>
      <w:numPr>
        <w:numId w:val="3"/>
      </w:numPr>
    </w:pPr>
  </w:style>
  <w:style w:type="numbering" w:customStyle="1" w:styleId="225">
    <w:name w:val="Стиль нумерованный полужирный225"/>
    <w:rsid w:val="00D32A8F"/>
    <w:pPr>
      <w:numPr>
        <w:numId w:val="14"/>
      </w:numPr>
    </w:pPr>
  </w:style>
  <w:style w:type="numbering" w:customStyle="1" w:styleId="76">
    <w:name w:val="Стиль нумерованный полужирный76"/>
    <w:rsid w:val="00D32A8F"/>
    <w:pPr>
      <w:numPr>
        <w:numId w:val="8"/>
      </w:numPr>
    </w:pPr>
  </w:style>
  <w:style w:type="numbering" w:customStyle="1" w:styleId="74">
    <w:name w:val="Стиль нумерованный полужирный74"/>
    <w:rsid w:val="00D32A8F"/>
    <w:pPr>
      <w:numPr>
        <w:numId w:val="5"/>
      </w:numPr>
    </w:pPr>
  </w:style>
  <w:style w:type="paragraph" w:customStyle="1" w:styleId="1b">
    <w:name w:val="Обычный1"/>
    <w:rsid w:val="00D32A8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32A8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32A8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32A8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32A8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32A8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32A8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32A8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32A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32A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32A8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32A8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32A8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32A8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32A8F"/>
    <w:pPr>
      <w:spacing w:after="100"/>
      <w:ind w:left="440"/>
    </w:pPr>
  </w:style>
  <w:style w:type="paragraph" w:styleId="22">
    <w:name w:val="List 2"/>
    <w:basedOn w:val="a0"/>
    <w:rsid w:val="00D32A8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32A8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32A8F"/>
    <w:pPr>
      <w:numPr>
        <w:numId w:val="11"/>
      </w:numPr>
    </w:pPr>
  </w:style>
  <w:style w:type="paragraph" w:styleId="a">
    <w:name w:val="List Bullet"/>
    <w:basedOn w:val="a0"/>
    <w:semiHidden/>
    <w:unhideWhenUsed/>
    <w:rsid w:val="00D32A8F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D32A8F"/>
    <w:rPr>
      <w:color w:val="808080"/>
    </w:rPr>
  </w:style>
  <w:style w:type="paragraph" w:styleId="33">
    <w:name w:val="Body Text Indent 3"/>
    <w:basedOn w:val="a0"/>
    <w:link w:val="34"/>
    <w:rsid w:val="00D32A8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32A8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32A8F"/>
    <w:pPr>
      <w:numPr>
        <w:numId w:val="13"/>
      </w:numPr>
    </w:pPr>
  </w:style>
  <w:style w:type="paragraph" w:customStyle="1" w:styleId="Normal12">
    <w:name w:val="Normal12"/>
    <w:rsid w:val="00D32A8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D32A8F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D32A8F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D32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