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C99" w:rsidRPr="00232E07" w:rsidRDefault="003A0C99" w:rsidP="003A0C9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53"/>
      <w:bookmarkStart w:id="4" w:name="_Hlk496271065"/>
      <w:r>
        <w:rPr>
          <w:noProof/>
          <w:lang w:val="ru-RU"/>
        </w:rPr>
        <w:t>Вариант 42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5" w:name="_Toc529690155"/>
      <w:bookmarkStart w:id="6" w:name="_Toc529690363"/>
      <w:bookmarkStart w:id="7" w:name="_Toc532974354"/>
      <w:bookmarkStart w:id="8" w:name="_Toc532974964"/>
      <w:bookmarkStart w:id="9" w:name="_Toc24216223"/>
      <w:bookmarkStart w:id="10" w:name="_Toc35082366"/>
      <w:bookmarkStart w:id="11" w:name="_Toc35791656"/>
      <w:bookmarkStart w:id="12" w:name="_Toc35862976"/>
      <w:bookmarkStart w:id="13" w:name="_Toc35900612"/>
      <w:bookmarkStart w:id="14" w:name="_Toc35901170"/>
      <w:bookmarkStart w:id="15" w:name="_Toc36017078"/>
      <w:bookmarkStart w:id="16" w:name="_Ref85009425"/>
      <w:bookmarkStart w:id="17" w:name="_Toc84424554"/>
      <w:bookmarkStart w:id="18" w:name="_Toc84597524"/>
      <w:bookmarkStart w:id="19" w:name="_Toc85483457"/>
      <w:bookmarkStart w:id="20" w:name="_Toc85530353"/>
      <w:bookmarkStart w:id="21" w:name="_Toc86333773"/>
      <w:bookmarkStart w:id="22" w:name="_Toc90657046"/>
      <w:bookmarkStart w:id="23" w:name="_Toc90750395"/>
      <w:bookmarkStart w:id="24" w:name="_Toc91662068"/>
      <w:bookmarkStart w:id="25" w:name="_Toc98006864"/>
      <w:bookmarkStart w:id="26" w:name="_Toc117927844"/>
      <w:bookmarkStart w:id="27" w:name="_Toc117932434"/>
      <w:bookmarkStart w:id="28" w:name="_Toc146524472"/>
      <w:r w:rsidRPr="00232E07">
        <w:rPr>
          <w:noProof/>
          <w:lang w:val="ru-RU"/>
        </w:rPr>
        <w:t>Собачья еда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</w:p>
    <w:p w:rsidR="003A0C99" w:rsidRPr="00232E07" w:rsidRDefault="003A0C99" w:rsidP="003A0C99">
      <w:pPr>
        <w:rPr>
          <w:noProof/>
          <w:lang w:val="ru-RU"/>
        </w:rPr>
      </w:pPr>
      <w:r w:rsidRPr="00232E07">
        <w:rPr>
          <w:noProof/>
          <w:lang w:val="ru-RU"/>
        </w:rPr>
        <w:t>Компания производит три вида еды для животных: Regular, Extra, и Puppy delite из трех ингредиентов K9, K8, и KI.</w:t>
      </w:r>
    </w:p>
    <w:p w:rsidR="003A0C99" w:rsidRPr="00232E07" w:rsidRDefault="003A0C99" w:rsidP="003A0C99">
      <w:pPr>
        <w:rPr>
          <w:noProof/>
          <w:lang w:val="ru-RU"/>
        </w:rPr>
      </w:pPr>
      <w:r w:rsidRPr="00232E07">
        <w:rPr>
          <w:noProof/>
          <w:lang w:val="ru-RU"/>
        </w:rPr>
        <w:t>Regular содержит 1/3 каждого из ингредиентов и дает прибыль $0.20 за банку. Extra содержит 50% K9 и по 25% каждого из ингредиентов K8 и K1 и дает прибыль $0.18 за банку. Puppy delite содержит 10 % K8, 90% KI и дает прибыль $0.25 за банку. Продукция идет в банках по 1 кг.</w:t>
      </w:r>
    </w:p>
    <w:p w:rsidR="003A0C99" w:rsidRPr="00232E07" w:rsidRDefault="003A0C99" w:rsidP="003A0C99">
      <w:pPr>
        <w:rPr>
          <w:noProof/>
          <w:lang w:val="ru-RU"/>
        </w:rPr>
      </w:pPr>
      <w:r w:rsidRPr="00232E07">
        <w:rPr>
          <w:noProof/>
          <w:lang w:val="ru-RU"/>
        </w:rPr>
        <w:t>Запасы ингредиентов на неделю - 1900 кг K9, и по 1000 кг K8 и К1.</w:t>
      </w:r>
    </w:p>
    <w:p w:rsidR="003A0C99" w:rsidRPr="00232E07" w:rsidRDefault="003A0C99" w:rsidP="003A0C9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 оптимальный план производства смесей Regular, Extra, и Puppy, максимизирующий прибыль.</w:t>
      </w:r>
    </w:p>
    <w:p w:rsidR="003A0C99" w:rsidRPr="00232E07" w:rsidRDefault="003A0C99" w:rsidP="003A0C9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ли типы смесей выгодно производить? Что должно быть изменено, чтобы производство убыточной смеси стало выгодным? Можно ли изменить что-то в технологии или в ценовой политике так, чтобы все смеси стали выгодно производить? Попытайтесь сделать это.</w:t>
      </w:r>
    </w:p>
    <w:p w:rsidR="003A0C99" w:rsidRPr="00232E07" w:rsidRDefault="003A0C99" w:rsidP="003A0C9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Допустим, Вы можете купить дополнительные 500 кг одного из компонентов? Какой из ингредиентов (K9, K8 или KI) Вы предпочтете? Как увеличится прибыль? Подтвердите все ваши ответы вычислениями.</w:t>
      </w:r>
    </w:p>
    <w:p w:rsidR="003A0C99" w:rsidRDefault="003A0C99" w:rsidP="003A0C99">
      <w:pPr>
        <w:rPr>
          <w:noProof/>
          <w:lang w:val="ru-RU"/>
        </w:rPr>
      </w:pPr>
    </w:p>
    <w:p w:rsidR="003A0C99" w:rsidRPr="00232E07" w:rsidRDefault="003A0C99" w:rsidP="003A0C99">
      <w:pPr>
        <w:rPr>
          <w:noProof/>
          <w:lang w:val="ru-RU"/>
        </w:rPr>
      </w:pPr>
    </w:p>
    <w:bookmarkEnd w:id="4"/>
    <w:bookmarkEnd w:id="0"/>
    <w:bookmarkEnd w:id="1"/>
    <w:bookmarkEnd w:id="2"/>
    <w:sectPr w:rsidR="003A0C99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A0C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3A0C99" w:rsidP="000A78C7">
    <w:pPr>
      <w:pStyle w:val="aa"/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A0C9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A0C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3A0C9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066557E" wp14:editId="30EAA7B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3A0C9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307191" wp14:editId="1E81A4F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3A0C9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30719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3A0C99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3A0C9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3A0C9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3A0C9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3A0C9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3A0C9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461537" w:rsidRPr="00637798" w:rsidRDefault="003A0C9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A0C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35ADA"/>
    <w:multiLevelType w:val="hybridMultilevel"/>
    <w:tmpl w:val="5D9815E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99"/>
    <w:rsid w:val="002B2C1B"/>
    <w:rsid w:val="003A0C99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BE89-A55F-4F8A-816E-BA5D0AA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C9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A0C9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A0C9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A0C9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A0C9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A0C9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A0C9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A0C9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A0C9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A0C9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A0C9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A0C9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A0C9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A0C9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A0C9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A0C9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A0C9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A0C9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A0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A0C9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A0C99"/>
    <w:pPr>
      <w:numPr>
        <w:numId w:val="11"/>
      </w:numPr>
    </w:pPr>
  </w:style>
  <w:style w:type="paragraph" w:styleId="a6">
    <w:name w:val="Block Text"/>
    <w:basedOn w:val="a0"/>
    <w:rsid w:val="003A0C9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A0C9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A0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A0C99"/>
    <w:rPr>
      <w:rFonts w:ascii="Calibri" w:eastAsia="Times New Roman" w:hAnsi="Calibri" w:cs="Calibri"/>
      <w:lang w:val="en-US"/>
    </w:rPr>
  </w:style>
  <w:style w:type="character" w:styleId="a9">
    <w:name w:val="page number"/>
    <w:rsid w:val="003A0C99"/>
    <w:rPr>
      <w:rFonts w:cs="Times New Roman"/>
    </w:rPr>
  </w:style>
  <w:style w:type="paragraph" w:styleId="aa">
    <w:name w:val="footer"/>
    <w:basedOn w:val="a0"/>
    <w:link w:val="ab"/>
    <w:rsid w:val="003A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A0C9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A0C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A0C9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A0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A0C9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A0C9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A0C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A0C99"/>
    <w:rPr>
      <w:sz w:val="20"/>
      <w:szCs w:val="20"/>
    </w:rPr>
  </w:style>
  <w:style w:type="character" w:styleId="af">
    <w:name w:val="Hyperlink"/>
    <w:uiPriority w:val="99"/>
    <w:rsid w:val="003A0C9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A0C9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A0C9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A0C9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A0C9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A0C9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A0C9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A0C99"/>
    <w:pPr>
      <w:jc w:val="left"/>
    </w:pPr>
  </w:style>
  <w:style w:type="paragraph" w:customStyle="1" w:styleId="af6">
    <w:name w:val="ТаблицаЗадачника"/>
    <w:basedOn w:val="a0"/>
    <w:autoRedefine/>
    <w:rsid w:val="003A0C9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A0C9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A0C9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A0C99"/>
    <w:rPr>
      <w:rFonts w:cs="Times New Roman"/>
      <w:b/>
      <w:bCs/>
      <w:spacing w:val="0"/>
    </w:rPr>
  </w:style>
  <w:style w:type="character" w:styleId="afa">
    <w:name w:val="Emphasis"/>
    <w:qFormat/>
    <w:rsid w:val="003A0C9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A0C99"/>
  </w:style>
  <w:style w:type="character" w:customStyle="1" w:styleId="NoSpacingChar">
    <w:name w:val="No Spacing Char"/>
    <w:link w:val="12"/>
    <w:locked/>
    <w:rsid w:val="003A0C9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A0C9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A0C9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A0C9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A0C9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A0C9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A0C9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A0C9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A0C9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A0C9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A0C9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A0C99"/>
    <w:pPr>
      <w:outlineLvl w:val="9"/>
    </w:pPr>
  </w:style>
  <w:style w:type="numbering" w:customStyle="1" w:styleId="38">
    <w:name w:val="Стиль нумерованный полужирный38"/>
    <w:rsid w:val="003A0C99"/>
    <w:pPr>
      <w:numPr>
        <w:numId w:val="6"/>
      </w:numPr>
    </w:pPr>
  </w:style>
  <w:style w:type="numbering" w:customStyle="1" w:styleId="124">
    <w:name w:val="Стиль нумерованный полужирный124"/>
    <w:rsid w:val="003A0C99"/>
    <w:pPr>
      <w:numPr>
        <w:numId w:val="9"/>
      </w:numPr>
    </w:pPr>
  </w:style>
  <w:style w:type="numbering" w:customStyle="1" w:styleId="66">
    <w:name w:val="Стиль нумерованный полужирный66"/>
    <w:rsid w:val="003A0C99"/>
    <w:pPr>
      <w:numPr>
        <w:numId w:val="7"/>
      </w:numPr>
    </w:pPr>
  </w:style>
  <w:style w:type="numbering" w:customStyle="1" w:styleId="54">
    <w:name w:val="Стиль нумерованный полужирный54"/>
    <w:rsid w:val="003A0C99"/>
    <w:pPr>
      <w:numPr>
        <w:numId w:val="4"/>
      </w:numPr>
    </w:pPr>
  </w:style>
  <w:style w:type="numbering" w:customStyle="1" w:styleId="246">
    <w:name w:val="Стиль нумерованный полужирный246"/>
    <w:rsid w:val="003A0C99"/>
    <w:pPr>
      <w:numPr>
        <w:numId w:val="2"/>
      </w:numPr>
    </w:pPr>
  </w:style>
  <w:style w:type="numbering" w:customStyle="1" w:styleId="146">
    <w:name w:val="Стиль нумерованный полужирный146"/>
    <w:rsid w:val="003A0C99"/>
    <w:pPr>
      <w:numPr>
        <w:numId w:val="1"/>
      </w:numPr>
    </w:pPr>
  </w:style>
  <w:style w:type="numbering" w:customStyle="1" w:styleId="44">
    <w:name w:val="Стиль нумерованный полужирный44"/>
    <w:rsid w:val="003A0C99"/>
    <w:pPr>
      <w:numPr>
        <w:numId w:val="3"/>
      </w:numPr>
    </w:pPr>
  </w:style>
  <w:style w:type="numbering" w:customStyle="1" w:styleId="225">
    <w:name w:val="Стиль нумерованный полужирный225"/>
    <w:rsid w:val="003A0C99"/>
    <w:pPr>
      <w:numPr>
        <w:numId w:val="10"/>
      </w:numPr>
    </w:pPr>
  </w:style>
  <w:style w:type="numbering" w:customStyle="1" w:styleId="76">
    <w:name w:val="Стиль нумерованный полужирный76"/>
    <w:rsid w:val="003A0C99"/>
    <w:pPr>
      <w:numPr>
        <w:numId w:val="8"/>
      </w:numPr>
    </w:pPr>
  </w:style>
  <w:style w:type="numbering" w:customStyle="1" w:styleId="74">
    <w:name w:val="Стиль нумерованный полужирный74"/>
    <w:rsid w:val="003A0C99"/>
    <w:pPr>
      <w:numPr>
        <w:numId w:val="5"/>
      </w:numPr>
    </w:pPr>
  </w:style>
  <w:style w:type="paragraph" w:customStyle="1" w:styleId="1b">
    <w:name w:val="Обычный1"/>
    <w:rsid w:val="003A0C9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A0C9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A0C9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A0C9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A0C9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A0C9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A0C9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A0C9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A0C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A0C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A0C9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A0C9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A0C9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A0C9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A0C99"/>
    <w:pPr>
      <w:spacing w:after="100"/>
      <w:ind w:left="440"/>
    </w:pPr>
  </w:style>
  <w:style w:type="paragraph" w:styleId="22">
    <w:name w:val="List 2"/>
    <w:basedOn w:val="a0"/>
    <w:rsid w:val="003A0C9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A0C9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A0C99"/>
    <w:pPr>
      <w:numPr>
        <w:numId w:val="13"/>
      </w:numPr>
    </w:pPr>
  </w:style>
  <w:style w:type="paragraph" w:styleId="a">
    <w:name w:val="List Bullet"/>
    <w:basedOn w:val="a0"/>
    <w:semiHidden/>
    <w:unhideWhenUsed/>
    <w:rsid w:val="003A0C9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3A0C99"/>
    <w:rPr>
      <w:color w:val="808080"/>
    </w:rPr>
  </w:style>
  <w:style w:type="paragraph" w:styleId="33">
    <w:name w:val="Body Text Indent 3"/>
    <w:basedOn w:val="a0"/>
    <w:link w:val="34"/>
    <w:rsid w:val="003A0C9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A0C9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A0C99"/>
    <w:pPr>
      <w:numPr>
        <w:numId w:val="15"/>
      </w:numPr>
    </w:pPr>
  </w:style>
  <w:style w:type="paragraph" w:customStyle="1" w:styleId="Normal12">
    <w:name w:val="Normal12"/>
    <w:rsid w:val="003A0C9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