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7407" w:rsidRPr="00232E07" w:rsidRDefault="00A97407" w:rsidP="00A97407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1022"/>
      <w:bookmarkStart w:id="4" w:name="_Toc62354344"/>
      <w:bookmarkStart w:id="5" w:name="_Hlk496271035"/>
      <w:r>
        <w:rPr>
          <w:noProof/>
          <w:lang w:val="ru-RU"/>
        </w:rPr>
        <w:t>Вариант 33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Дефицит рабочих</w:t>
      </w:r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</w:rPr>
        <w:t>HR</w:t>
      </w:r>
      <w:r w:rsidRPr="00B36287">
        <w:rPr>
          <w:noProof/>
          <w:sz w:val="28"/>
          <w:lang w:val="ru-RU"/>
        </w:rPr>
        <w:t>, **)</w:t>
      </w:r>
      <w:bookmarkEnd w:id="4"/>
    </w:p>
    <w:p w:rsidR="00A97407" w:rsidRPr="00232E07" w:rsidRDefault="00A97407" w:rsidP="00A97407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Мастер должен назначить 10 токарей для изготовления 10 видов деталей (С1,С2,... С10), но в его распоряжении имеется только 7  рабочих (M1,M2….M7). Время, которое каждый токарь затратит на изготовление каждой партии деталей, приведено в таблице.  </w:t>
      </w:r>
    </w:p>
    <w:p w:rsidR="00A97407" w:rsidRPr="00232E07" w:rsidRDefault="00A97407" w:rsidP="00A97407">
      <w:pPr>
        <w:rPr>
          <w:noProof/>
          <w:szCs w:val="24"/>
          <w:lang w:val="ru-RU"/>
        </w:rPr>
      </w:pPr>
      <w:r w:rsidRPr="00232E07">
        <w:rPr>
          <w:noProof/>
          <w:szCs w:val="24"/>
          <w:lang w:val="ru-RU"/>
        </w:rPr>
        <w:t xml:space="preserve">Так как рабочих не хватает на весь фронт работ, мастер хочет сразу определить кто из рабочих будет выполнять 2 операции. </w:t>
      </w:r>
    </w:p>
    <w:tbl>
      <w:tblPr>
        <w:tblW w:w="5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52"/>
      </w:tblGrid>
      <w:tr w:rsidR="00A97407" w:rsidRPr="00232E07" w:rsidTr="00F635E1"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C1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C2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C3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C4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C6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C7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C8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C9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C10</w:t>
            </w:r>
          </w:p>
        </w:tc>
      </w:tr>
      <w:tr w:rsidR="00A97407" w:rsidRPr="00232E07" w:rsidTr="00F635E1"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M1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275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290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270</w:t>
            </w:r>
          </w:p>
        </w:tc>
      </w:tr>
      <w:tr w:rsidR="00A97407" w:rsidRPr="00232E07" w:rsidTr="00F635E1"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M2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260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245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295</w:t>
            </w:r>
          </w:p>
        </w:tc>
      </w:tr>
      <w:tr w:rsidR="00A97407" w:rsidRPr="00232E07" w:rsidTr="00F635E1"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M3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285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A97407" w:rsidRPr="00232E07" w:rsidTr="00F635E1"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M4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265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A97407" w:rsidRPr="00232E07" w:rsidTr="00F635E1"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M5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275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</w:tr>
      <w:tr w:rsidR="00A97407" w:rsidRPr="00232E07" w:rsidTr="00F635E1"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M6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230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280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245</w:t>
            </w:r>
          </w:p>
        </w:tc>
      </w:tr>
      <w:tr w:rsidR="00A97407" w:rsidRPr="00232E07" w:rsidTr="00F635E1"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M7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230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285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245</w:t>
            </w:r>
          </w:p>
        </w:tc>
        <w:tc>
          <w:tcPr>
            <w:tcW w:w="0" w:type="auto"/>
            <w:noWrap/>
            <w:vAlign w:val="center"/>
          </w:tcPr>
          <w:p w:rsidR="00A97407" w:rsidRPr="00232E07" w:rsidRDefault="00A97407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295</w:t>
            </w:r>
          </w:p>
        </w:tc>
      </w:tr>
    </w:tbl>
    <w:p w:rsidR="00A97407" w:rsidRPr="00232E07" w:rsidRDefault="00A97407" w:rsidP="00A97407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 xml:space="preserve">Найдите расстановку рабочих по операциям, минимизирующую общее рабочее время. При этом все рабочие должны быть заняты. Кто из рабочих будет изготавливать два типа деталей? </w:t>
      </w:r>
    </w:p>
    <w:p w:rsidR="00A97407" w:rsidRPr="00232E07" w:rsidRDefault="00A97407" w:rsidP="00A97407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Приведите альтернативные решения, если они есть.</w:t>
      </w:r>
    </w:p>
    <w:p w:rsidR="00A97407" w:rsidRPr="00232E07" w:rsidRDefault="00A97407" w:rsidP="00A97407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Изменится ли результат, если не требовать, чтобы все рабочие были заняты хотя бы по одному разу?</w:t>
      </w:r>
    </w:p>
    <w:p w:rsidR="00A97407" w:rsidRDefault="00A97407" w:rsidP="00A97407">
      <w:pPr>
        <w:rPr>
          <w:noProof/>
          <w:lang w:val="ru-RU"/>
        </w:rPr>
      </w:pPr>
    </w:p>
    <w:p w:rsidR="00A97407" w:rsidRPr="00232E07" w:rsidRDefault="00A97407" w:rsidP="00A97407">
      <w:pPr>
        <w:rPr>
          <w:noProof/>
          <w:lang w:val="ru-RU"/>
        </w:rPr>
      </w:pPr>
    </w:p>
    <w:bookmarkEnd w:id="5"/>
    <w:bookmarkEnd w:id="3"/>
    <w:bookmarkEnd w:id="0"/>
    <w:bookmarkEnd w:id="1"/>
    <w:bookmarkEnd w:id="2"/>
    <w:sectPr w:rsidR="00A97407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A9740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A97407" w:rsidP="000A78C7">
    <w:pPr>
      <w:pStyle w:val="aa"/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A97407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A974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A97407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A7BC29E" wp14:editId="08E5F88D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A97407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97CE1D5" wp14:editId="46F09374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A97407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97CE1D5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A97407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A97407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A97407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A97407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A97407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A97407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0"/>
  <w:p w:rsidR="00461537" w:rsidRPr="00637798" w:rsidRDefault="00A97407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A974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35B5C14"/>
    <w:multiLevelType w:val="hybridMultilevel"/>
    <w:tmpl w:val="75F00F72"/>
    <w:lvl w:ilvl="0" w:tplc="C5B07A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3"/>
  </w:num>
  <w:num w:numId="14">
    <w:abstractNumId w:val="0"/>
  </w:num>
  <w:num w:numId="1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07"/>
    <w:rsid w:val="002B2C1B"/>
    <w:rsid w:val="006C0B77"/>
    <w:rsid w:val="008242FF"/>
    <w:rsid w:val="00870751"/>
    <w:rsid w:val="00922C48"/>
    <w:rsid w:val="00A97407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244E7-0C00-409D-999E-A869F7A3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97407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A97407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A97407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A97407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A97407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A97407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A97407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A97407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A97407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A97407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97407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A97407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A97407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A97407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A97407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A97407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A97407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A97407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A974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97407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A97407"/>
    <w:pPr>
      <w:numPr>
        <w:numId w:val="11"/>
      </w:numPr>
    </w:pPr>
  </w:style>
  <w:style w:type="paragraph" w:styleId="a6">
    <w:name w:val="Block Text"/>
    <w:basedOn w:val="a0"/>
    <w:rsid w:val="00A97407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A97407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A974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A97407"/>
    <w:rPr>
      <w:rFonts w:ascii="Calibri" w:eastAsia="Times New Roman" w:hAnsi="Calibri" w:cs="Calibri"/>
      <w:lang w:val="en-US"/>
    </w:rPr>
  </w:style>
  <w:style w:type="character" w:styleId="a9">
    <w:name w:val="page number"/>
    <w:rsid w:val="00A97407"/>
    <w:rPr>
      <w:rFonts w:cs="Times New Roman"/>
    </w:rPr>
  </w:style>
  <w:style w:type="paragraph" w:styleId="aa">
    <w:name w:val="footer"/>
    <w:basedOn w:val="a0"/>
    <w:link w:val="ab"/>
    <w:rsid w:val="00A974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97407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A9740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A97407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A97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A97407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A97407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A9740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A97407"/>
    <w:rPr>
      <w:sz w:val="20"/>
      <w:szCs w:val="20"/>
    </w:rPr>
  </w:style>
  <w:style w:type="character" w:styleId="af">
    <w:name w:val="Hyperlink"/>
    <w:uiPriority w:val="99"/>
    <w:rsid w:val="00A97407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A97407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A97407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A97407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A97407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A9740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A97407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A97407"/>
    <w:pPr>
      <w:jc w:val="left"/>
    </w:pPr>
  </w:style>
  <w:style w:type="paragraph" w:customStyle="1" w:styleId="af6">
    <w:name w:val="ТаблицаЗадачника"/>
    <w:basedOn w:val="a0"/>
    <w:autoRedefine/>
    <w:rsid w:val="00A97407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A9740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A97407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A97407"/>
    <w:rPr>
      <w:rFonts w:cs="Times New Roman"/>
      <w:b/>
      <w:bCs/>
      <w:spacing w:val="0"/>
    </w:rPr>
  </w:style>
  <w:style w:type="character" w:styleId="afa">
    <w:name w:val="Emphasis"/>
    <w:qFormat/>
    <w:rsid w:val="00A97407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A97407"/>
  </w:style>
  <w:style w:type="character" w:customStyle="1" w:styleId="NoSpacingChar">
    <w:name w:val="No Spacing Char"/>
    <w:link w:val="12"/>
    <w:locked/>
    <w:rsid w:val="00A97407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A97407"/>
    <w:pPr>
      <w:ind w:left="720"/>
    </w:pPr>
  </w:style>
  <w:style w:type="paragraph" w:customStyle="1" w:styleId="21">
    <w:name w:val="Цитата 21"/>
    <w:basedOn w:val="a0"/>
    <w:next w:val="a0"/>
    <w:link w:val="QuoteChar"/>
    <w:rsid w:val="00A97407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A97407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A9740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A97407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A97407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A97407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A97407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A97407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A97407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A97407"/>
    <w:pPr>
      <w:outlineLvl w:val="9"/>
    </w:pPr>
  </w:style>
  <w:style w:type="numbering" w:customStyle="1" w:styleId="38">
    <w:name w:val="Стиль нумерованный полужирный38"/>
    <w:rsid w:val="00A97407"/>
    <w:pPr>
      <w:numPr>
        <w:numId w:val="6"/>
      </w:numPr>
    </w:pPr>
  </w:style>
  <w:style w:type="numbering" w:customStyle="1" w:styleId="124">
    <w:name w:val="Стиль нумерованный полужирный124"/>
    <w:rsid w:val="00A97407"/>
    <w:pPr>
      <w:numPr>
        <w:numId w:val="9"/>
      </w:numPr>
    </w:pPr>
  </w:style>
  <w:style w:type="numbering" w:customStyle="1" w:styleId="66">
    <w:name w:val="Стиль нумерованный полужирный66"/>
    <w:rsid w:val="00A97407"/>
    <w:pPr>
      <w:numPr>
        <w:numId w:val="7"/>
      </w:numPr>
    </w:pPr>
  </w:style>
  <w:style w:type="numbering" w:customStyle="1" w:styleId="54">
    <w:name w:val="Стиль нумерованный полужирный54"/>
    <w:rsid w:val="00A97407"/>
    <w:pPr>
      <w:numPr>
        <w:numId w:val="4"/>
      </w:numPr>
    </w:pPr>
  </w:style>
  <w:style w:type="numbering" w:customStyle="1" w:styleId="246">
    <w:name w:val="Стиль нумерованный полужирный246"/>
    <w:rsid w:val="00A97407"/>
    <w:pPr>
      <w:numPr>
        <w:numId w:val="2"/>
      </w:numPr>
    </w:pPr>
  </w:style>
  <w:style w:type="numbering" w:customStyle="1" w:styleId="146">
    <w:name w:val="Стиль нумерованный полужирный146"/>
    <w:rsid w:val="00A97407"/>
    <w:pPr>
      <w:numPr>
        <w:numId w:val="1"/>
      </w:numPr>
    </w:pPr>
  </w:style>
  <w:style w:type="numbering" w:customStyle="1" w:styleId="44">
    <w:name w:val="Стиль нумерованный полужирный44"/>
    <w:rsid w:val="00A97407"/>
    <w:pPr>
      <w:numPr>
        <w:numId w:val="3"/>
      </w:numPr>
    </w:pPr>
  </w:style>
  <w:style w:type="numbering" w:customStyle="1" w:styleId="225">
    <w:name w:val="Стиль нумерованный полужирный225"/>
    <w:rsid w:val="00A97407"/>
    <w:pPr>
      <w:numPr>
        <w:numId w:val="10"/>
      </w:numPr>
    </w:pPr>
  </w:style>
  <w:style w:type="numbering" w:customStyle="1" w:styleId="76">
    <w:name w:val="Стиль нумерованный полужирный76"/>
    <w:rsid w:val="00A97407"/>
    <w:pPr>
      <w:numPr>
        <w:numId w:val="8"/>
      </w:numPr>
    </w:pPr>
  </w:style>
  <w:style w:type="numbering" w:customStyle="1" w:styleId="74">
    <w:name w:val="Стиль нумерованный полужирный74"/>
    <w:rsid w:val="00A97407"/>
    <w:pPr>
      <w:numPr>
        <w:numId w:val="5"/>
      </w:numPr>
    </w:pPr>
  </w:style>
  <w:style w:type="paragraph" w:customStyle="1" w:styleId="1b">
    <w:name w:val="Обычный1"/>
    <w:rsid w:val="00A97407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A97407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A97407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A97407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A97407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A97407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A97407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A97407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A97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A97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A97407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A97407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A97407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A97407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97407"/>
    <w:pPr>
      <w:spacing w:after="100"/>
      <w:ind w:left="440"/>
    </w:pPr>
  </w:style>
  <w:style w:type="paragraph" w:styleId="22">
    <w:name w:val="List 2"/>
    <w:basedOn w:val="a0"/>
    <w:rsid w:val="00A97407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A97407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A97407"/>
    <w:pPr>
      <w:numPr>
        <w:numId w:val="13"/>
      </w:numPr>
    </w:pPr>
  </w:style>
  <w:style w:type="paragraph" w:styleId="a">
    <w:name w:val="List Bullet"/>
    <w:basedOn w:val="a0"/>
    <w:semiHidden/>
    <w:unhideWhenUsed/>
    <w:rsid w:val="00A97407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A97407"/>
    <w:rPr>
      <w:color w:val="808080"/>
    </w:rPr>
  </w:style>
  <w:style w:type="paragraph" w:styleId="33">
    <w:name w:val="Body Text Indent 3"/>
    <w:basedOn w:val="a0"/>
    <w:link w:val="34"/>
    <w:rsid w:val="00A97407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A9740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A97407"/>
    <w:pPr>
      <w:numPr>
        <w:numId w:val="15"/>
      </w:numPr>
    </w:pPr>
  </w:style>
  <w:style w:type="paragraph" w:customStyle="1" w:styleId="Normal12">
    <w:name w:val="Normal12"/>
    <w:rsid w:val="00A97407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2021-01-24T13:25:00Z</dcterms:created>
  <dcterms:modified xsi:type="dcterms:W3CDTF">2021-01-24T13:25:00Z</dcterms:modified>
</cp:coreProperties>
</file>