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6CB" w:rsidRPr="007B085E" w:rsidRDefault="00ED66CB" w:rsidP="00ED66CB">
      <w:pPr>
        <w:pStyle w:val="vse"/>
        <w:rPr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Toc83286261"/>
      <w:bookmarkStart w:id="9" w:name="_Toc84427374"/>
      <w:bookmarkStart w:id="10" w:name="_Toc84597662"/>
      <w:bookmarkStart w:id="11" w:name="_Toc85483600"/>
      <w:bookmarkStart w:id="12" w:name="_Toc85530598"/>
      <w:bookmarkStart w:id="13" w:name="_Toc90750529"/>
      <w:bookmarkStart w:id="14" w:name="_Ref91679463"/>
      <w:bookmarkStart w:id="15" w:name="_Toc91662225"/>
      <w:bookmarkStart w:id="16" w:name="_Toc116141945"/>
      <w:bookmarkStart w:id="17" w:name="_Toc117928016"/>
      <w:bookmarkStart w:id="18" w:name="_Toc117932606"/>
      <w:bookmarkStart w:id="19" w:name="_Toc277016969"/>
      <w:bookmarkStart w:id="20" w:name="_Toc62354341"/>
      <w:bookmarkStart w:id="21" w:name="_Hlk62339758"/>
      <w:r>
        <w:rPr>
          <w:noProof/>
          <w:lang w:val="ru-RU"/>
        </w:rPr>
        <w:t>Вариант 30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szCs w:val="24"/>
          <w:lang w:val="ru-RU"/>
        </w:rPr>
        <w:t>Компания «</w:t>
      </w:r>
      <w:r w:rsidRPr="007B085E">
        <w:rPr>
          <w:lang w:val="ru-RU"/>
        </w:rPr>
        <w:t>ПП-Быстроупак</w:t>
      </w:r>
      <w:r w:rsidRPr="007B085E">
        <w:rPr>
          <w:szCs w:val="24"/>
          <w:lang w:val="ru-RU"/>
        </w:rPr>
        <w:t>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36287">
        <w:rPr>
          <w:noProof/>
          <w:sz w:val="28"/>
          <w:lang w:val="ru-RU"/>
        </w:rPr>
        <w:t xml:space="preserve"> (производство, *</w:t>
      </w:r>
      <w:r>
        <w:rPr>
          <w:noProof/>
          <w:sz w:val="28"/>
          <w:lang w:val="ru-RU"/>
        </w:rPr>
        <w:t>**</w:t>
      </w:r>
      <w:r w:rsidRPr="00B36287">
        <w:rPr>
          <w:noProof/>
          <w:sz w:val="28"/>
          <w:lang w:val="ru-RU"/>
        </w:rPr>
        <w:t>*)</w:t>
      </w:r>
      <w:bookmarkEnd w:id="20"/>
    </w:p>
    <w:p w:rsidR="00ED66CB" w:rsidRPr="007B085E" w:rsidRDefault="00ED66CB" w:rsidP="00ED66CB">
      <w:pPr>
        <w:rPr>
          <w:lang w:val="ru-RU"/>
        </w:rPr>
      </w:pPr>
      <w:r w:rsidRPr="007B085E">
        <w:rPr>
          <w:lang w:val="ru-RU"/>
        </w:rPr>
        <w:t>Компания «ПП-Быстроупак» собирается реконструировать законсервированную в 90-х годах фабрику для  производства полипропиленовой тары и изделий из полипропилена – мешков, сеток для овощей, сетки для изгородей и т.п. На рынке имеется достаточное количество типового оборудования для подобного производства. Выбор конфигурации цехов зависит от планируемого объема выпуска продукции разного вида.</w:t>
      </w:r>
    </w:p>
    <w:p w:rsidR="00ED66CB" w:rsidRPr="007B085E" w:rsidRDefault="00ED66CB" w:rsidP="00ED66CB">
      <w:pPr>
        <w:rPr>
          <w:lang w:val="ru-RU"/>
        </w:rPr>
      </w:pPr>
      <w:r w:rsidRPr="007B085E">
        <w:rPr>
          <w:lang w:val="ru-RU"/>
        </w:rPr>
        <w:t xml:space="preserve">В таблице приведены издержки времени, которые необходимы для производства полуфабрикатов для 1000 шт. продукции (для сетки для изгородей – на 1000 п.м. сетки). Например, для 1000 шт. мешков типа </w:t>
      </w:r>
      <w:r w:rsidRPr="00142D1E">
        <w:rPr>
          <w:b/>
          <w:i/>
        </w:rPr>
        <w:t>BD</w:t>
      </w:r>
      <w:r w:rsidRPr="007B085E">
        <w:rPr>
          <w:lang w:val="ru-RU"/>
        </w:rPr>
        <w:t xml:space="preserve"> требуется 1.5 часа работы экструдера 1, 0.9 часа работы экструдера 2, 1.05 часа вязального 1 и 0.9 часа печатного станка типа </w:t>
      </w:r>
      <w:r w:rsidRPr="00FE4243">
        <w:rPr>
          <w:b/>
          <w:i/>
        </w:rPr>
        <w:t>W</w:t>
      </w:r>
      <w:r w:rsidRPr="007B085E">
        <w:rPr>
          <w:lang w:val="ru-RU"/>
        </w:rPr>
        <w:t xml:space="preserve"> или 3 часа работы печатного станка типа </w:t>
      </w:r>
      <w:r w:rsidRPr="00142D1E">
        <w:rPr>
          <w:b/>
          <w:i/>
        </w:rPr>
        <w:t>F</w:t>
      </w:r>
      <w:r w:rsidRPr="007B085E">
        <w:rPr>
          <w:lang w:val="ru-RU"/>
        </w:rPr>
        <w:t xml:space="preserve">.  Печатный станок типа </w:t>
      </w:r>
      <w:r w:rsidRPr="00FE4243">
        <w:rPr>
          <w:b/>
          <w:i/>
        </w:rPr>
        <w:t>W</w:t>
      </w:r>
      <w:r w:rsidRPr="007B085E">
        <w:rPr>
          <w:lang w:val="ru-RU"/>
        </w:rPr>
        <w:t xml:space="preserve"> позволяет делать на мешках простую одноцветную печать, а станок типа </w:t>
      </w:r>
      <w:r w:rsidRPr="00142D1E">
        <w:rPr>
          <w:b/>
          <w:i/>
        </w:rPr>
        <w:t>F</w:t>
      </w:r>
      <w:r w:rsidRPr="007B085E">
        <w:rPr>
          <w:lang w:val="ru-RU"/>
        </w:rPr>
        <w:t xml:space="preserve"> – может печатать восьмицветные красивые логотипы компаний, заказывающих тару для своей продукции. Цены на такие мешки с цветными логотипами несколько выше, что и отражено в таблице числами 72/80 – т.е. 72 (с простой печатью) или 80 (с цветной) долларов прибыли с 1000 мешков. </w:t>
      </w:r>
    </w:p>
    <w:p w:rsidR="00ED66CB" w:rsidRPr="00E5124B" w:rsidRDefault="00ED66CB" w:rsidP="00ED66CB">
      <w:pPr>
        <w:pStyle w:val="33"/>
        <w:ind w:firstLine="0"/>
      </w:pPr>
    </w:p>
    <w:tbl>
      <w:tblPr>
        <w:tblW w:w="935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335"/>
        <w:gridCol w:w="1500"/>
        <w:gridCol w:w="993"/>
        <w:gridCol w:w="1021"/>
        <w:gridCol w:w="1111"/>
      </w:tblGrid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B" w:rsidRPr="000E7E3E" w:rsidRDefault="00ED66CB" w:rsidP="00F635E1">
            <w:pPr>
              <w:pStyle w:val="af6"/>
              <w:rPr>
                <w:lang w:val="ru-RU"/>
              </w:rPr>
            </w:pPr>
            <w:r w:rsidRPr="002509F1">
              <w:t> </w:t>
            </w:r>
            <w:r>
              <w:rPr>
                <w:lang w:val="ru-RU"/>
              </w:rPr>
              <w:t>Издержки времени,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BD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D</w:t>
            </w:r>
            <w:r w:rsidRPr="00FF1C71">
              <w:rPr>
                <w:b/>
                <w:i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Сетки малые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Сетки большие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ПП изгородь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2509F1" w:rsidRDefault="00ED66CB" w:rsidP="00F635E1">
            <w:pPr>
              <w:pStyle w:val="af6"/>
            </w:pPr>
            <w:r w:rsidRPr="002509F1">
              <w:t>Экструдер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B22889" w:rsidRDefault="00ED66CB" w:rsidP="00F635E1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2509F1" w:rsidRDefault="00ED66CB" w:rsidP="00F635E1">
            <w:pPr>
              <w:pStyle w:val="af6"/>
            </w:pPr>
            <w:r w:rsidRPr="002509F1">
              <w:t>Экструдер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32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2509F1" w:rsidRDefault="00ED66CB" w:rsidP="00F635E1">
            <w:pPr>
              <w:pStyle w:val="af6"/>
            </w:pPr>
            <w:r w:rsidRPr="002509F1">
              <w:t>Вязальный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B22889" w:rsidRDefault="00ED66CB" w:rsidP="00F635E1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2509F1" w:rsidRDefault="00ED66CB" w:rsidP="00F635E1">
            <w:pPr>
              <w:pStyle w:val="af6"/>
            </w:pPr>
            <w:r w:rsidRPr="002509F1">
              <w:t>Вязальный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B22889" w:rsidRDefault="00ED66CB" w:rsidP="00F635E1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2509F1" w:rsidRDefault="00ED66CB" w:rsidP="00F635E1">
            <w:pPr>
              <w:pStyle w:val="af6"/>
            </w:pPr>
            <w:r w:rsidRPr="002509F1">
              <w:t>Плетельный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24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B" w:rsidRPr="00B22889" w:rsidRDefault="00ED66CB" w:rsidP="00F635E1">
            <w:pPr>
              <w:pStyle w:val="af6"/>
              <w:rPr>
                <w:iCs/>
                <w:lang w:val="ru-RU"/>
              </w:rPr>
            </w:pPr>
            <w:r w:rsidRPr="002509F1">
              <w:t xml:space="preserve">Печатный </w:t>
            </w:r>
            <w:r>
              <w:rPr>
                <w:lang w:val="ru-RU"/>
              </w:rPr>
              <w:t>(</w:t>
            </w:r>
            <w:r w:rsidRPr="00FE4243">
              <w:rPr>
                <w:b/>
                <w:i/>
              </w:rPr>
              <w:t>W</w:t>
            </w:r>
            <w:r>
              <w:t xml:space="preserve"> или </w:t>
            </w:r>
            <w:r w:rsidRPr="00142D1E">
              <w:rPr>
                <w:b/>
                <w:i/>
              </w:rPr>
              <w:t>F</w:t>
            </w:r>
            <w:r w:rsidRPr="00B22889">
              <w:rPr>
                <w:bCs/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B22889" w:rsidRDefault="00ED66CB" w:rsidP="00F635E1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B" w:rsidRPr="00B22889" w:rsidRDefault="00ED66CB" w:rsidP="00F635E1">
            <w:pPr>
              <w:pStyle w:val="af6"/>
              <w:rPr>
                <w:lang w:val="ru-RU"/>
              </w:rPr>
            </w:pPr>
            <w:r w:rsidRPr="00B22889">
              <w:rPr>
                <w:lang w:val="ru-RU"/>
              </w:rPr>
              <w:t>Прибыль, $/1000 шт или метров</w:t>
            </w:r>
            <w:r>
              <w:rPr>
                <w:lang w:val="ru-RU"/>
              </w:rPr>
              <w:t xml:space="preserve"> (</w:t>
            </w:r>
            <w:r w:rsidRPr="00FE4243">
              <w:rPr>
                <w:b/>
                <w:i/>
              </w:rPr>
              <w:t>W</w:t>
            </w:r>
            <w:r w:rsidRPr="00B22889">
              <w:rPr>
                <w:lang w:val="ru-RU"/>
              </w:rPr>
              <w:t xml:space="preserve"> или </w:t>
            </w:r>
            <w:r w:rsidRPr="00142D1E">
              <w:rPr>
                <w:b/>
                <w:i/>
              </w:rPr>
              <w:t>F</w:t>
            </w:r>
            <w:r w:rsidRPr="00B22889">
              <w:rPr>
                <w:bCs/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40</w:t>
            </w:r>
            <w:r>
              <w:rPr>
                <w:lang w:val="ru-RU"/>
              </w:rPr>
              <w:t xml:space="preserve"> или </w:t>
            </w:r>
            <w:r w:rsidRPr="000A22B2"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72</w:t>
            </w:r>
            <w:r>
              <w:rPr>
                <w:lang w:val="ru-RU"/>
              </w:rPr>
              <w:t xml:space="preserve"> или </w:t>
            </w:r>
            <w:r w:rsidRPr="000A22B2"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112</w:t>
            </w:r>
            <w:r>
              <w:rPr>
                <w:lang w:val="ru-RU"/>
              </w:rPr>
              <w:t xml:space="preserve"> или </w:t>
            </w:r>
            <w:r w:rsidRPr="000A22B2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480</w:t>
            </w:r>
          </w:p>
        </w:tc>
      </w:tr>
      <w:tr w:rsidR="00ED66CB" w:rsidRPr="002509F1" w:rsidTr="00F635E1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B" w:rsidRPr="002509F1" w:rsidRDefault="00ED66CB" w:rsidP="00F635E1">
            <w:pPr>
              <w:pStyle w:val="af6"/>
            </w:pPr>
            <w:r w:rsidRPr="002509F1">
              <w:t>Потребность рынка</w:t>
            </w:r>
            <w:r>
              <w:t>, 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B" w:rsidRPr="000A22B2" w:rsidRDefault="00ED66CB" w:rsidP="00F635E1">
            <w:pPr>
              <w:pStyle w:val="af6"/>
            </w:pPr>
            <w:r w:rsidRPr="000A22B2">
              <w:t>12</w:t>
            </w:r>
          </w:p>
        </w:tc>
      </w:tr>
    </w:tbl>
    <w:p w:rsidR="00ED66CB" w:rsidRDefault="00ED66CB" w:rsidP="00ED66CB">
      <w:pPr>
        <w:pStyle w:val="33"/>
        <w:ind w:firstLine="0"/>
        <w:rPr>
          <w:lang w:val="en-US"/>
        </w:rPr>
      </w:pPr>
    </w:p>
    <w:p w:rsidR="00ED66CB" w:rsidRPr="007B085E" w:rsidRDefault="00ED66CB" w:rsidP="00ED66CB">
      <w:pPr>
        <w:rPr>
          <w:lang w:val="ru-RU"/>
        </w:rPr>
      </w:pPr>
      <w:r w:rsidRPr="007B085E">
        <w:rPr>
          <w:lang w:val="ru-RU"/>
        </w:rPr>
        <w:t xml:space="preserve">Конечно, новая фабрика потребует времени на наладку оборудования и поиск клиентов. Но отдел маркетинга оценивает возможности сбыта основных видов продукции к концу года как очень хорошие. Конкретные числа также приведены в таблице. Очевидно, что подобный уровень спроса сулит неплохие прибыли, но это в будущем. А сейчас компания с трудом собрала полтора миллиона долларов на закупку оборудования. </w:t>
      </w:r>
    </w:p>
    <w:p w:rsidR="00ED66CB" w:rsidRPr="007B085E" w:rsidRDefault="00ED66CB" w:rsidP="00ED66CB">
      <w:pPr>
        <w:rPr>
          <w:lang w:val="ru-RU"/>
        </w:rPr>
      </w:pPr>
      <w:r w:rsidRPr="007B085E">
        <w:rPr>
          <w:lang w:val="ru-RU"/>
        </w:rPr>
        <w:t>Вновь принятый на работу директор по производству видел примерный план закупки оборудования, но сейчас он хочет определить оптимальный, с точки зрения максимальной прибыли для прогнозируемой потребности в продукции, план закупки станков. Цены на все станки в тыс. долл. указаны во второй  таблице.</w:t>
      </w:r>
    </w:p>
    <w:p w:rsidR="00ED66CB" w:rsidRPr="00E5124B" w:rsidRDefault="00ED66CB" w:rsidP="00ED66CB">
      <w:pPr>
        <w:pStyle w:val="33"/>
        <w:ind w:firstLine="0"/>
      </w:pPr>
    </w:p>
    <w:tbl>
      <w:tblPr>
        <w:tblpPr w:leftFromText="180" w:rightFromText="180" w:vertAnchor="text" w:horzAnchor="margin" w:tblpXSpec="center" w:tblpY="6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39"/>
        <w:gridCol w:w="1207"/>
        <w:gridCol w:w="1207"/>
        <w:gridCol w:w="1357"/>
        <w:gridCol w:w="1087"/>
        <w:gridCol w:w="1087"/>
      </w:tblGrid>
      <w:tr w:rsidR="00ED66CB" w:rsidRPr="003160D2" w:rsidTr="00F635E1">
        <w:trPr>
          <w:trHeight w:val="600"/>
        </w:trPr>
        <w:tc>
          <w:tcPr>
            <w:tcW w:w="1138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Экструдер 1</w:t>
            </w:r>
          </w:p>
        </w:tc>
        <w:tc>
          <w:tcPr>
            <w:tcW w:w="1139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Экструдер 2</w:t>
            </w:r>
          </w:p>
        </w:tc>
        <w:tc>
          <w:tcPr>
            <w:tcW w:w="120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Вязальный 1</w:t>
            </w:r>
          </w:p>
        </w:tc>
        <w:tc>
          <w:tcPr>
            <w:tcW w:w="120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Вязальный 2</w:t>
            </w:r>
          </w:p>
        </w:tc>
        <w:tc>
          <w:tcPr>
            <w:tcW w:w="135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Плетельный</w:t>
            </w:r>
          </w:p>
        </w:tc>
        <w:tc>
          <w:tcPr>
            <w:tcW w:w="108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 xml:space="preserve">Печатный </w:t>
            </w:r>
            <w:r w:rsidRPr="00142D1E">
              <w:rPr>
                <w:b/>
                <w:i/>
              </w:rPr>
              <w:t>F</w:t>
            </w:r>
          </w:p>
        </w:tc>
        <w:tc>
          <w:tcPr>
            <w:tcW w:w="1087" w:type="dxa"/>
            <w:shd w:val="clear" w:color="auto" w:fill="auto"/>
          </w:tcPr>
          <w:p w:rsidR="00ED66CB" w:rsidRPr="003160D2" w:rsidRDefault="00ED66CB" w:rsidP="00F635E1">
            <w:pPr>
              <w:pStyle w:val="af6"/>
            </w:pPr>
            <w:r w:rsidRPr="003160D2">
              <w:t xml:space="preserve">Печатный </w:t>
            </w:r>
            <w:r w:rsidRPr="00FE4243">
              <w:rPr>
                <w:b/>
                <w:i/>
              </w:rPr>
              <w:t>W</w:t>
            </w:r>
          </w:p>
        </w:tc>
      </w:tr>
      <w:tr w:rsidR="00ED66CB" w:rsidRPr="003160D2" w:rsidTr="00F635E1">
        <w:trPr>
          <w:trHeight w:val="300"/>
        </w:trPr>
        <w:tc>
          <w:tcPr>
            <w:tcW w:w="1138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120</w:t>
            </w:r>
          </w:p>
        </w:tc>
        <w:tc>
          <w:tcPr>
            <w:tcW w:w="1139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100</w:t>
            </w:r>
          </w:p>
        </w:tc>
        <w:tc>
          <w:tcPr>
            <w:tcW w:w="120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60</w:t>
            </w:r>
          </w:p>
        </w:tc>
        <w:tc>
          <w:tcPr>
            <w:tcW w:w="120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50</w:t>
            </w:r>
          </w:p>
        </w:tc>
        <w:tc>
          <w:tcPr>
            <w:tcW w:w="135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80</w:t>
            </w:r>
          </w:p>
        </w:tc>
        <w:tc>
          <w:tcPr>
            <w:tcW w:w="108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70</w:t>
            </w:r>
          </w:p>
        </w:tc>
        <w:tc>
          <w:tcPr>
            <w:tcW w:w="1087" w:type="dxa"/>
            <w:shd w:val="clear" w:color="auto" w:fill="auto"/>
            <w:noWrap/>
          </w:tcPr>
          <w:p w:rsidR="00ED66CB" w:rsidRPr="003160D2" w:rsidRDefault="00ED66CB" w:rsidP="00F635E1">
            <w:pPr>
              <w:pStyle w:val="af6"/>
            </w:pPr>
            <w:r w:rsidRPr="003160D2">
              <w:t>20</w:t>
            </w:r>
          </w:p>
        </w:tc>
      </w:tr>
    </w:tbl>
    <w:p w:rsidR="00ED66CB" w:rsidRDefault="00ED66CB" w:rsidP="00ED66CB"/>
    <w:p w:rsidR="00ED66CB" w:rsidRPr="007B085E" w:rsidRDefault="00ED66CB" w:rsidP="00ED66CB">
      <w:pPr>
        <w:rPr>
          <w:lang w:val="ru-RU"/>
        </w:rPr>
      </w:pPr>
      <w:r w:rsidRPr="007B085E">
        <w:rPr>
          <w:lang w:val="ru-RU"/>
        </w:rPr>
        <w:t xml:space="preserve">Фабрика будет работать в две смены (16 часов в день) 26 дней в месяц в среднем. </w:t>
      </w:r>
    </w:p>
    <w:p w:rsidR="00ED66CB" w:rsidRPr="000E7E3E" w:rsidRDefault="00ED66CB" w:rsidP="00ED66CB">
      <w:pPr>
        <w:pStyle w:val="afc"/>
        <w:numPr>
          <w:ilvl w:val="0"/>
          <w:numId w:val="15"/>
        </w:numPr>
        <w:rPr>
          <w:lang w:val="ru-RU"/>
        </w:rPr>
      </w:pPr>
      <w:r w:rsidRPr="000E7E3E">
        <w:rPr>
          <w:lang w:val="ru-RU"/>
        </w:rPr>
        <w:t xml:space="preserve">Определите, сколько и каких станков следует закупить, чтобы максимизировать месячную прибыль. Мешки одного вида, но с разным типом печати, можно выпускать в произвольном соотношении (в рамках прогнозируемой потребности). </w:t>
      </w:r>
    </w:p>
    <w:p w:rsidR="00ED66CB" w:rsidRDefault="00ED66CB" w:rsidP="00ED66CB">
      <w:pPr>
        <w:pStyle w:val="afc"/>
        <w:numPr>
          <w:ilvl w:val="0"/>
          <w:numId w:val="15"/>
        </w:numPr>
      </w:pPr>
      <w:r w:rsidRPr="000E7E3E">
        <w:rPr>
          <w:lang w:val="ru-RU"/>
        </w:rPr>
        <w:t xml:space="preserve">Какое количество продукции разного вида выгодней выпускать на закупленном оборудовании? </w:t>
      </w:r>
      <w:r>
        <w:rPr>
          <w:lang w:val="ru-RU"/>
        </w:rPr>
        <w:t>Каков ожидаемый размер прибыли</w:t>
      </w:r>
      <w:r>
        <w:t>?</w:t>
      </w:r>
    </w:p>
    <w:p w:rsidR="00ED66CB" w:rsidRPr="000E7E3E" w:rsidRDefault="00ED66CB" w:rsidP="00ED66CB">
      <w:pPr>
        <w:pStyle w:val="afc"/>
        <w:numPr>
          <w:ilvl w:val="0"/>
          <w:numId w:val="15"/>
        </w:numPr>
        <w:rPr>
          <w:lang w:val="ru-RU"/>
        </w:rPr>
      </w:pPr>
      <w:r w:rsidRPr="000E7E3E">
        <w:rPr>
          <w:lang w:val="ru-RU"/>
        </w:rPr>
        <w:t xml:space="preserve">После заключения контрактов на поставки оборудования, директор по производству случайно выяснил, что печатный станок </w:t>
      </w:r>
      <w:r w:rsidRPr="000E7E3E">
        <w:rPr>
          <w:b/>
          <w:i/>
        </w:rPr>
        <w:t>F</w:t>
      </w:r>
      <w:r w:rsidRPr="000E7E3E">
        <w:rPr>
          <w:lang w:val="ru-RU"/>
        </w:rPr>
        <w:t xml:space="preserve"> довольно капризен, и часто нуждается в наладке. При этом его реальная производительность составляет только 80% от номинальной. Как это обстоятельство повлияет на план выпуска продукции?  </w:t>
      </w:r>
    </w:p>
    <w:p w:rsidR="00ED66CB" w:rsidRPr="007B085E" w:rsidRDefault="00ED66CB" w:rsidP="00ED66CB">
      <w:pPr>
        <w:rPr>
          <w:lang w:val="ru-RU"/>
        </w:rPr>
      </w:pPr>
    </w:p>
    <w:bookmarkEnd w:id="21"/>
    <w:bookmarkEnd w:id="3"/>
    <w:bookmarkEnd w:id="4"/>
    <w:bookmarkEnd w:id="5"/>
    <w:bookmarkEnd w:id="6"/>
    <w:bookmarkEnd w:id="7"/>
    <w:bookmarkEnd w:id="0"/>
    <w:bookmarkEnd w:id="1"/>
    <w:bookmarkEnd w:id="2"/>
    <w:sectPr w:rsidR="00ED66CB" w:rsidRPr="007B085E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D66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D66CB" w:rsidP="000A78C7">
    <w:pPr>
      <w:pStyle w:val="aa"/>
    </w:pPr>
    <w:bookmarkStart w:id="27" w:name="_Hlk62336413"/>
    <w:bookmarkStart w:id="28" w:name="_Hlk62336414"/>
    <w:bookmarkStart w:id="29" w:name="_Hlk62336853"/>
    <w:bookmarkStart w:id="30" w:name="_Hlk62336854"/>
    <w:bookmarkStart w:id="31" w:name="_Hlk62338166"/>
    <w:bookmarkStart w:id="32" w:name="_Hlk62338167"/>
    <w:bookmarkStart w:id="33" w:name="_Hlk62338551"/>
    <w:bookmarkStart w:id="34" w:name="_Hlk62338552"/>
    <w:bookmarkStart w:id="35" w:name="_Hlk62338581"/>
    <w:bookmarkStart w:id="36" w:name="_Hlk62338582"/>
    <w:bookmarkStart w:id="37" w:name="_Hlk62338687"/>
    <w:bookmarkStart w:id="38" w:name="_Hlk62338688"/>
    <w:bookmarkStart w:id="39" w:name="_Hlk62338693"/>
    <w:bookmarkStart w:id="40" w:name="_Hlk62338694"/>
    <w:bookmarkStart w:id="41" w:name="_Hlk62338700"/>
    <w:bookmarkStart w:id="42" w:name="_Hlk62338701"/>
    <w:bookmarkStart w:id="43" w:name="_Hlk62338706"/>
    <w:bookmarkStart w:id="44" w:name="_Hlk62338707"/>
    <w:bookmarkStart w:id="45" w:name="_Hlk62344989"/>
    <w:bookmarkStart w:id="46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D66C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D66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D66C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2" w:name="_Hlk62344956"/>
    <w:bookmarkStart w:id="23" w:name="_Hlk62344957"/>
    <w:bookmarkStart w:id="24" w:name="_Hlk62345747"/>
    <w:bookmarkStart w:id="2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84401ED" wp14:editId="440AB83D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D66C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4ADF83" wp14:editId="556D9F3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D66C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DF83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D66C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D66C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D66C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D66C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D66C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D66C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6"/>
  <w:p w:rsidR="00461537" w:rsidRPr="00637798" w:rsidRDefault="00ED66C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2"/>
    <w:bookmarkEnd w:id="23"/>
    <w:bookmarkEnd w:id="24"/>
    <w:bookmarkEnd w:id="2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D66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612E1"/>
    <w:multiLevelType w:val="hybridMultilevel"/>
    <w:tmpl w:val="D25A78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CB"/>
    <w:rsid w:val="002B2C1B"/>
    <w:rsid w:val="006C0B77"/>
    <w:rsid w:val="008242FF"/>
    <w:rsid w:val="00870751"/>
    <w:rsid w:val="00922C48"/>
    <w:rsid w:val="00B915B7"/>
    <w:rsid w:val="00EA59DF"/>
    <w:rsid w:val="00ED66CB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3726-F74C-4BA6-8AE0-E54461BE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66C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D66C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D66C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D66C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D66C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D66C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D66C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D66C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D66C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D66C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D66C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D66C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D66C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D66C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D66C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D66C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D66C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D66C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D6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D66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D66CB"/>
    <w:pPr>
      <w:numPr>
        <w:numId w:val="11"/>
      </w:numPr>
    </w:pPr>
  </w:style>
  <w:style w:type="paragraph" w:styleId="a6">
    <w:name w:val="Block Text"/>
    <w:basedOn w:val="a0"/>
    <w:rsid w:val="00ED66C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D66C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D66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D66CB"/>
    <w:rPr>
      <w:rFonts w:ascii="Calibri" w:eastAsia="Times New Roman" w:hAnsi="Calibri" w:cs="Calibri"/>
      <w:lang w:val="en-US"/>
    </w:rPr>
  </w:style>
  <w:style w:type="character" w:styleId="a9">
    <w:name w:val="page number"/>
    <w:rsid w:val="00ED66CB"/>
    <w:rPr>
      <w:rFonts w:cs="Times New Roman"/>
    </w:rPr>
  </w:style>
  <w:style w:type="paragraph" w:styleId="aa">
    <w:name w:val="footer"/>
    <w:basedOn w:val="a0"/>
    <w:link w:val="ab"/>
    <w:rsid w:val="00ED66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D66C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D66C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D66C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D6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D66C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D66C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D66C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D66CB"/>
    <w:rPr>
      <w:sz w:val="20"/>
      <w:szCs w:val="20"/>
    </w:rPr>
  </w:style>
  <w:style w:type="character" w:styleId="af">
    <w:name w:val="Hyperlink"/>
    <w:uiPriority w:val="99"/>
    <w:rsid w:val="00ED66C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D66C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D66C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D66C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D66C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D66C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D66C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D66CB"/>
    <w:pPr>
      <w:jc w:val="left"/>
    </w:pPr>
  </w:style>
  <w:style w:type="paragraph" w:customStyle="1" w:styleId="af6">
    <w:name w:val="ТаблицаЗадачника"/>
    <w:basedOn w:val="a0"/>
    <w:autoRedefine/>
    <w:rsid w:val="00ED66C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D66C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D66C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D66CB"/>
    <w:rPr>
      <w:rFonts w:cs="Times New Roman"/>
      <w:b/>
      <w:bCs/>
      <w:spacing w:val="0"/>
    </w:rPr>
  </w:style>
  <w:style w:type="character" w:styleId="afa">
    <w:name w:val="Emphasis"/>
    <w:qFormat/>
    <w:rsid w:val="00ED66C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D66CB"/>
  </w:style>
  <w:style w:type="character" w:customStyle="1" w:styleId="NoSpacingChar">
    <w:name w:val="No Spacing Char"/>
    <w:link w:val="12"/>
    <w:locked/>
    <w:rsid w:val="00ED66C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D66CB"/>
    <w:pPr>
      <w:ind w:left="720"/>
    </w:pPr>
  </w:style>
  <w:style w:type="paragraph" w:customStyle="1" w:styleId="21">
    <w:name w:val="Цитата 21"/>
    <w:basedOn w:val="a0"/>
    <w:next w:val="a0"/>
    <w:link w:val="QuoteChar"/>
    <w:rsid w:val="00ED66C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D66C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D66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D66C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D66C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D66C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D66C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D66C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D66C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D66CB"/>
    <w:pPr>
      <w:outlineLvl w:val="9"/>
    </w:pPr>
  </w:style>
  <w:style w:type="numbering" w:customStyle="1" w:styleId="38">
    <w:name w:val="Стиль нумерованный полужирный38"/>
    <w:rsid w:val="00ED66CB"/>
    <w:pPr>
      <w:numPr>
        <w:numId w:val="6"/>
      </w:numPr>
    </w:pPr>
  </w:style>
  <w:style w:type="numbering" w:customStyle="1" w:styleId="124">
    <w:name w:val="Стиль нумерованный полужирный124"/>
    <w:rsid w:val="00ED66CB"/>
    <w:pPr>
      <w:numPr>
        <w:numId w:val="9"/>
      </w:numPr>
    </w:pPr>
  </w:style>
  <w:style w:type="numbering" w:customStyle="1" w:styleId="66">
    <w:name w:val="Стиль нумерованный полужирный66"/>
    <w:rsid w:val="00ED66CB"/>
    <w:pPr>
      <w:numPr>
        <w:numId w:val="7"/>
      </w:numPr>
    </w:pPr>
  </w:style>
  <w:style w:type="numbering" w:customStyle="1" w:styleId="54">
    <w:name w:val="Стиль нумерованный полужирный54"/>
    <w:rsid w:val="00ED66CB"/>
    <w:pPr>
      <w:numPr>
        <w:numId w:val="4"/>
      </w:numPr>
    </w:pPr>
  </w:style>
  <w:style w:type="numbering" w:customStyle="1" w:styleId="246">
    <w:name w:val="Стиль нумерованный полужирный246"/>
    <w:rsid w:val="00ED66CB"/>
    <w:pPr>
      <w:numPr>
        <w:numId w:val="2"/>
      </w:numPr>
    </w:pPr>
  </w:style>
  <w:style w:type="numbering" w:customStyle="1" w:styleId="146">
    <w:name w:val="Стиль нумерованный полужирный146"/>
    <w:rsid w:val="00ED66CB"/>
    <w:pPr>
      <w:numPr>
        <w:numId w:val="1"/>
      </w:numPr>
    </w:pPr>
  </w:style>
  <w:style w:type="numbering" w:customStyle="1" w:styleId="44">
    <w:name w:val="Стиль нумерованный полужирный44"/>
    <w:rsid w:val="00ED66CB"/>
    <w:pPr>
      <w:numPr>
        <w:numId w:val="3"/>
      </w:numPr>
    </w:pPr>
  </w:style>
  <w:style w:type="numbering" w:customStyle="1" w:styleId="225">
    <w:name w:val="Стиль нумерованный полужирный225"/>
    <w:rsid w:val="00ED66CB"/>
    <w:pPr>
      <w:numPr>
        <w:numId w:val="10"/>
      </w:numPr>
    </w:pPr>
  </w:style>
  <w:style w:type="numbering" w:customStyle="1" w:styleId="76">
    <w:name w:val="Стиль нумерованный полужирный76"/>
    <w:rsid w:val="00ED66CB"/>
    <w:pPr>
      <w:numPr>
        <w:numId w:val="8"/>
      </w:numPr>
    </w:pPr>
  </w:style>
  <w:style w:type="numbering" w:customStyle="1" w:styleId="74">
    <w:name w:val="Стиль нумерованный полужирный74"/>
    <w:rsid w:val="00ED66CB"/>
    <w:pPr>
      <w:numPr>
        <w:numId w:val="5"/>
      </w:numPr>
    </w:pPr>
  </w:style>
  <w:style w:type="paragraph" w:customStyle="1" w:styleId="1b">
    <w:name w:val="Обычный1"/>
    <w:rsid w:val="00ED66C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D66C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D66C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D66C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D66C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D66C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D66C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D66C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D6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D66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D66C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D66C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D66C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D66C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D66CB"/>
    <w:pPr>
      <w:spacing w:after="100"/>
      <w:ind w:left="440"/>
    </w:pPr>
  </w:style>
  <w:style w:type="paragraph" w:styleId="22">
    <w:name w:val="List 2"/>
    <w:basedOn w:val="a0"/>
    <w:rsid w:val="00ED66C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D66C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D66CB"/>
    <w:pPr>
      <w:numPr>
        <w:numId w:val="12"/>
      </w:numPr>
    </w:pPr>
  </w:style>
  <w:style w:type="paragraph" w:styleId="a">
    <w:name w:val="List Bullet"/>
    <w:basedOn w:val="a0"/>
    <w:semiHidden/>
    <w:unhideWhenUsed/>
    <w:rsid w:val="00ED66CB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ED66CB"/>
    <w:rPr>
      <w:color w:val="808080"/>
    </w:rPr>
  </w:style>
  <w:style w:type="paragraph" w:styleId="33">
    <w:name w:val="Body Text Indent 3"/>
    <w:basedOn w:val="a0"/>
    <w:link w:val="34"/>
    <w:rsid w:val="00ED66C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D66C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D66CB"/>
    <w:pPr>
      <w:numPr>
        <w:numId w:val="14"/>
      </w:numPr>
    </w:pPr>
  </w:style>
  <w:style w:type="paragraph" w:customStyle="1" w:styleId="Normal12">
    <w:name w:val="Normal12"/>
    <w:rsid w:val="00ED66C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2021-01-24T13:25:00Z</dcterms:created>
  <dcterms:modified xsi:type="dcterms:W3CDTF">2021-01-24T13:25:00Z</dcterms:modified>
</cp:coreProperties>
</file>