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7FC3" w:rsidRPr="00231827" w:rsidRDefault="007C7FC3" w:rsidP="007C7FC3">
      <w:pPr>
        <w:pStyle w:val="vse"/>
        <w:rPr>
          <w:lang w:val="ru-RU"/>
        </w:rPr>
      </w:pPr>
      <w:bookmarkStart w:id="0" w:name="_Toc529690153"/>
      <w:bookmarkStart w:id="1" w:name="_Toc529690361"/>
      <w:bookmarkStart w:id="2" w:name="_Toc532974352"/>
      <w:bookmarkStart w:id="3" w:name="_Toc532974962"/>
      <w:bookmarkStart w:id="4" w:name="_Toc24216244"/>
      <w:bookmarkStart w:id="5" w:name="_Toc35082392"/>
      <w:bookmarkStart w:id="6" w:name="_Toc35791683"/>
      <w:bookmarkStart w:id="7" w:name="_Toc35863003"/>
      <w:bookmarkStart w:id="8" w:name="_Toc35900639"/>
      <w:bookmarkStart w:id="9" w:name="_Toc35901197"/>
      <w:bookmarkStart w:id="10" w:name="_Toc36017106"/>
      <w:bookmarkStart w:id="11" w:name="_Toc58640199"/>
      <w:bookmarkStart w:id="12" w:name="_Toc188413853"/>
      <w:bookmarkStart w:id="13" w:name="_Toc221822946"/>
      <w:bookmarkStart w:id="14" w:name="_Toc341024116"/>
      <w:bookmarkStart w:id="15" w:name="_Toc25264657"/>
      <w:bookmarkStart w:id="16" w:name="_Hlk58005031"/>
      <w:bookmarkStart w:id="17" w:name="_Hlk25265000"/>
      <w:bookmarkStart w:id="18" w:name="vse006"/>
      <w:r w:rsidRPr="00231827">
        <w:rPr>
          <w:lang w:val="ru-RU"/>
        </w:rPr>
        <w:t>3</w:t>
      </w:r>
      <w:bookmarkEnd w:id="18"/>
      <w:r w:rsidRPr="00231827">
        <w:rPr>
          <w:lang w:val="ru-RU"/>
        </w:rPr>
        <w:t>:</w:t>
      </w:r>
      <w:r w:rsidRPr="00E22B83">
        <w:fldChar w:fldCharType="begin"/>
      </w:r>
      <w:r w:rsidRPr="00231827">
        <w:rPr>
          <w:lang w:val="ru-RU"/>
        </w:rPr>
        <w:instrText xml:space="preserve"> </w:instrText>
      </w:r>
      <w:r w:rsidRPr="00E22B83">
        <w:instrText>AUTONUMOUT</w:instrText>
      </w:r>
      <w:r w:rsidRPr="00231827">
        <w:rPr>
          <w:lang w:val="ru-RU"/>
        </w:rPr>
        <w:instrText xml:space="preserve"> </w:instrText>
      </w:r>
      <w:r w:rsidRPr="00E22B83">
        <w:fldChar w:fldCharType="end"/>
      </w:r>
      <w:r w:rsidRPr="00231827">
        <w:rPr>
          <w:lang w:val="ru-RU"/>
        </w:rPr>
        <w:tab/>
        <w:t xml:space="preserve"> Грузопассажирское судно</w:t>
      </w:r>
      <w:bookmarkEnd w:id="0"/>
      <w:bookmarkEnd w:id="1"/>
      <w:bookmarkEnd w:id="2"/>
      <w:bookmarkEnd w:id="3"/>
      <w:bookmarkEnd w:id="4"/>
      <w:r w:rsidRPr="00231827">
        <w:rPr>
          <w:lang w:val="ru-RU"/>
        </w:rPr>
        <w:t xml:space="preserve"> «Европа»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7C7FC3" w:rsidRPr="002A063B" w:rsidRDefault="007C7FC3" w:rsidP="007C7FC3">
      <w:r w:rsidRPr="002A063B">
        <w:t xml:space="preserve">Грузопассажирское судно водоизмещением 4000 тонн имеет 5 грузовых отсеков объемом: 500,  1000 , 1500, 1200 и </w:t>
      </w:r>
      <w:smartTag w:uri="urn:schemas-microsoft-com:office:smarttags" w:element="metricconverter">
        <w:smartTagPr>
          <w:attr w:name="ProductID" w:val="600 м3"/>
        </w:smartTagPr>
        <w:r w:rsidRPr="002A063B">
          <w:t>600 м</w:t>
        </w:r>
        <w:r w:rsidRPr="002A063B">
          <w:rPr>
            <w:vertAlign w:val="superscript"/>
          </w:rPr>
          <w:t>3</w:t>
        </w:r>
      </w:smartTag>
      <w:r w:rsidRPr="002A063B">
        <w:t xml:space="preserve">. Суперкарго имеет на выбор 8 видов груза со следующими характеристиками 1 единицы:  мини-тракторы – вес </w:t>
      </w:r>
      <w:smartTag w:uri="urn:schemas-microsoft-com:office:smarttags" w:element="metricconverter">
        <w:smartTagPr>
          <w:attr w:name="ProductID" w:val="350 кг"/>
        </w:smartTagPr>
        <w:r w:rsidRPr="002A063B">
          <w:t>350 кг</w:t>
        </w:r>
      </w:smartTag>
      <w:r w:rsidRPr="002A063B">
        <w:t xml:space="preserve">,  объем </w:t>
      </w:r>
      <w:smartTag w:uri="urn:schemas-microsoft-com:office:smarttags" w:element="metricconverter">
        <w:smartTagPr>
          <w:attr w:name="ProductID" w:val="3 м3"/>
        </w:smartTagPr>
        <w:r w:rsidRPr="002A063B">
          <w:t>3 м</w:t>
        </w:r>
        <w:r w:rsidRPr="002A063B">
          <w:rPr>
            <w:vertAlign w:val="superscript"/>
          </w:rPr>
          <w:t>3</w:t>
        </w:r>
      </w:smartTag>
      <w:r w:rsidRPr="002A063B">
        <w:t xml:space="preserve">;  бумага – </w:t>
      </w:r>
      <w:smartTag w:uri="urn:schemas-microsoft-com:office:smarttags" w:element="metricconverter">
        <w:smartTagPr>
          <w:attr w:name="ProductID" w:val="1600 кг"/>
        </w:smartTagPr>
        <w:r w:rsidRPr="002A063B">
          <w:t>1600 кг</w:t>
        </w:r>
      </w:smartTag>
      <w:r w:rsidRPr="002A063B">
        <w:t xml:space="preserve"> , </w:t>
      </w:r>
      <w:smartTag w:uri="urn:schemas-microsoft-com:office:smarttags" w:element="metricconverter">
        <w:smartTagPr>
          <w:attr w:name="ProductID" w:val="1 м3"/>
        </w:smartTagPr>
        <w:r w:rsidRPr="002A063B">
          <w:t>1 м</w:t>
        </w:r>
        <w:r w:rsidRPr="002A063B">
          <w:rPr>
            <w:vertAlign w:val="superscript"/>
          </w:rPr>
          <w:t>3</w:t>
        </w:r>
      </w:smartTag>
      <w:r w:rsidRPr="002A063B">
        <w:t xml:space="preserve">;  контейнеры – 5 т., </w:t>
      </w:r>
      <w:smartTag w:uri="urn:schemas-microsoft-com:office:smarttags" w:element="metricconverter">
        <w:smartTagPr>
          <w:attr w:name="ProductID" w:val="6.5 м3"/>
        </w:smartTagPr>
        <w:r w:rsidRPr="002A063B">
          <w:t>6.5 м</w:t>
        </w:r>
        <w:r w:rsidRPr="002A063B">
          <w:rPr>
            <w:vertAlign w:val="superscript"/>
          </w:rPr>
          <w:t>3</w:t>
        </w:r>
      </w:smartTag>
      <w:r w:rsidRPr="002A063B">
        <w:t xml:space="preserve">; металлопрокат – 35 т., </w:t>
      </w:r>
      <w:smartTag w:uri="urn:schemas-microsoft-com:office:smarttags" w:element="metricconverter">
        <w:smartTagPr>
          <w:attr w:name="ProductID" w:val="6 м3"/>
        </w:smartTagPr>
        <w:r w:rsidRPr="002A063B">
          <w:t>6 м</w:t>
        </w:r>
        <w:r w:rsidRPr="002A063B">
          <w:rPr>
            <w:vertAlign w:val="superscript"/>
          </w:rPr>
          <w:t>3</w:t>
        </w:r>
      </w:smartTag>
      <w:r w:rsidRPr="002A063B">
        <w:t xml:space="preserve">; пиломатериалы – 4 т, </w:t>
      </w:r>
      <w:smartTag w:uri="urn:schemas-microsoft-com:office:smarttags" w:element="metricconverter">
        <w:smartTagPr>
          <w:attr w:name="ProductID" w:val="6 м3"/>
        </w:smartTagPr>
        <w:r w:rsidRPr="002A063B">
          <w:t>6 м</w:t>
        </w:r>
        <w:r w:rsidRPr="002A063B">
          <w:rPr>
            <w:vertAlign w:val="superscript"/>
          </w:rPr>
          <w:t>3</w:t>
        </w:r>
      </w:smartTag>
      <w:r w:rsidRPr="002A063B">
        <w:t xml:space="preserve">; трубы большого диаметра – </w:t>
      </w:r>
      <w:smartTag w:uri="urn:schemas-microsoft-com:office:smarttags" w:element="metricconverter">
        <w:smartTagPr>
          <w:attr w:name="ProductID" w:val="2500 кг"/>
        </w:smartTagPr>
        <w:r w:rsidRPr="002A063B">
          <w:t>2500 кг</w:t>
        </w:r>
      </w:smartTag>
      <w:r w:rsidRPr="002A063B">
        <w:t xml:space="preserve">, </w:t>
      </w:r>
      <w:smartTag w:uri="urn:schemas-microsoft-com:office:smarttags" w:element="metricconverter">
        <w:smartTagPr>
          <w:attr w:name="ProductID" w:val="7.6 м3"/>
        </w:smartTagPr>
        <w:r w:rsidRPr="002A063B">
          <w:t>7.6 м</w:t>
        </w:r>
        <w:r w:rsidRPr="002A063B">
          <w:rPr>
            <w:vertAlign w:val="superscript"/>
          </w:rPr>
          <w:t>3</w:t>
        </w:r>
      </w:smartTag>
      <w:r w:rsidRPr="002A063B">
        <w:t xml:space="preserve">; фарфор в ящиках – </w:t>
      </w:r>
      <w:smartTag w:uri="urn:schemas-microsoft-com:office:smarttags" w:element="metricconverter">
        <w:smartTagPr>
          <w:attr w:name="ProductID" w:val="250 кг"/>
        </w:smartTagPr>
        <w:r w:rsidRPr="002A063B">
          <w:t>250 кг</w:t>
        </w:r>
      </w:smartTag>
      <w:r w:rsidRPr="002A063B">
        <w:t xml:space="preserve">, </w:t>
      </w:r>
      <w:smartTag w:uri="urn:schemas-microsoft-com:office:smarttags" w:element="metricconverter">
        <w:smartTagPr>
          <w:attr w:name="ProductID" w:val="1 м3"/>
        </w:smartTagPr>
        <w:r w:rsidRPr="002A063B">
          <w:t>1 м</w:t>
        </w:r>
        <w:r w:rsidRPr="002A063B">
          <w:rPr>
            <w:vertAlign w:val="superscript"/>
          </w:rPr>
          <w:t>3</w:t>
        </w:r>
      </w:smartTag>
      <w:r w:rsidRPr="002A063B">
        <w:t xml:space="preserve">; чай в мешках – </w:t>
      </w:r>
      <w:smartTag w:uri="urn:schemas-microsoft-com:office:smarttags" w:element="metricconverter">
        <w:smartTagPr>
          <w:attr w:name="ProductID" w:val="120 кг"/>
        </w:smartTagPr>
        <w:r w:rsidRPr="002A063B">
          <w:t>120 кг</w:t>
        </w:r>
      </w:smartTag>
      <w:r w:rsidRPr="002A063B">
        <w:t xml:space="preserve">, </w:t>
      </w:r>
      <w:smartTag w:uri="urn:schemas-microsoft-com:office:smarttags" w:element="metricconverter">
        <w:smartTagPr>
          <w:attr w:name="ProductID" w:val="0.5 м3"/>
        </w:smartTagPr>
        <w:r w:rsidRPr="002A063B">
          <w:t>0.5 м</w:t>
        </w:r>
        <w:r w:rsidRPr="002A063B">
          <w:rPr>
            <w:vertAlign w:val="superscript"/>
          </w:rPr>
          <w:t>3</w:t>
        </w:r>
      </w:smartTag>
      <w:r w:rsidRPr="002A063B">
        <w:t>.  Предлагаемое к перевозке количество груза: 100, 1000, 200, 200, 350, 600, 500 и 1300 единиц соответственно. Цены на перевозку единицы груза: 8,  21.5, 51, 275, 110, 34.5, 9 и 2.7 долларов USA.  Суперкарго должен обеспечить следующее распределение весов по отсекам: 700, 800, 1300, 700 и 500 тонн (не более).</w:t>
      </w:r>
    </w:p>
    <w:p w:rsidR="007C7FC3" w:rsidRPr="002A063B" w:rsidRDefault="007C7FC3" w:rsidP="007C7FC3">
      <w:r w:rsidRPr="002A063B">
        <w:t>Можно взять любую часть каждого груза.</w:t>
      </w:r>
    </w:p>
    <w:p w:rsidR="007C7FC3" w:rsidRPr="002A063B" w:rsidRDefault="007C7FC3" w:rsidP="007C7FC3">
      <w:pPr>
        <w:numPr>
          <w:ilvl w:val="0"/>
          <w:numId w:val="1"/>
        </w:numPr>
      </w:pPr>
      <w:r w:rsidRPr="002A063B">
        <w:t>Определить сколько каждого груза нужно взять и как распределить его по отсекам, чтобы максимизировать прибыль от перевозки в предстоящем рейсе.</w:t>
      </w:r>
    </w:p>
    <w:p w:rsidR="007C7FC3" w:rsidRPr="002A063B" w:rsidRDefault="007C7FC3" w:rsidP="007C7FC3">
      <w:pPr>
        <w:numPr>
          <w:ilvl w:val="0"/>
          <w:numId w:val="1"/>
        </w:numPr>
        <w:rPr>
          <w:snapToGrid w:val="0"/>
        </w:rPr>
      </w:pPr>
      <w:r w:rsidRPr="002A063B">
        <w:rPr>
          <w:snapToGrid w:val="0"/>
        </w:rPr>
        <w:t>Допустим, что владельцы невыгодных грузов готовы к переговорам. На сколько Вы потребуете поднять оплату за единицу груза, чтобы принять их груз?</w:t>
      </w:r>
    </w:p>
    <w:p w:rsidR="007C7FC3" w:rsidRPr="002A063B" w:rsidRDefault="007C7FC3" w:rsidP="007C7FC3">
      <w:pPr>
        <w:rPr>
          <w:snapToGrid w:val="0"/>
        </w:rPr>
      </w:pPr>
    </w:p>
    <w:bookmarkEnd w:id="16"/>
    <w:bookmarkEnd w:id="17"/>
    <w:p w:rsidR="00F93F52" w:rsidRDefault="00F93F52"/>
    <w:sectPr w:rsidR="00F93F52" w:rsidSect="00636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6F11" w:rsidRDefault="00636F11" w:rsidP="00636F11">
      <w:r>
        <w:separator/>
      </w:r>
    </w:p>
  </w:endnote>
  <w:endnote w:type="continuationSeparator" w:id="0">
    <w:p w:rsidR="00636F11" w:rsidRDefault="00636F11" w:rsidP="0063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6F11" w:rsidRDefault="00636F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6F11" w:rsidRDefault="00636F11" w:rsidP="00636F11">
    <w:pPr>
      <w:pStyle w:val="a5"/>
    </w:pPr>
    <w:bookmarkStart w:id="351" w:name="_Hlk58005081"/>
    <w:bookmarkStart w:id="352" w:name="_Hlk58005082"/>
    <w:bookmarkStart w:id="353" w:name="_Hlk58011341"/>
    <w:bookmarkStart w:id="354" w:name="_Hlk58011342"/>
    <w:bookmarkStart w:id="355" w:name="_Hlk86768397"/>
    <w:bookmarkStart w:id="356" w:name="_Hlk86768398"/>
    <w:bookmarkStart w:id="357" w:name="_Hlk86768401"/>
    <w:bookmarkStart w:id="358" w:name="_Hlk86768402"/>
    <w:bookmarkStart w:id="359" w:name="_Hlk86768405"/>
    <w:bookmarkStart w:id="360" w:name="_Hlk86768406"/>
    <w:bookmarkStart w:id="361" w:name="_Hlk86768409"/>
    <w:bookmarkStart w:id="362" w:name="_Hlk86768410"/>
    <w:bookmarkStart w:id="363" w:name="_Hlk86768413"/>
    <w:bookmarkStart w:id="364" w:name="_Hlk86768414"/>
    <w:bookmarkStart w:id="365" w:name="_Hlk86768417"/>
    <w:bookmarkStart w:id="366" w:name="_Hlk86768418"/>
    <w:bookmarkStart w:id="367" w:name="_Hlk86768421"/>
    <w:bookmarkStart w:id="368" w:name="_Hlk86768422"/>
    <w:bookmarkStart w:id="369" w:name="_Hlk86768425"/>
    <w:bookmarkStart w:id="370" w:name="_Hlk86768426"/>
    <w:bookmarkStart w:id="371" w:name="_Hlk86768429"/>
    <w:bookmarkStart w:id="372" w:name="_Hlk86768430"/>
    <w:bookmarkStart w:id="373" w:name="_Hlk86768433"/>
    <w:bookmarkStart w:id="374" w:name="_Hlk86768434"/>
    <w:bookmarkStart w:id="375" w:name="_Hlk86768437"/>
    <w:bookmarkStart w:id="376" w:name="_Hlk86768438"/>
    <w:bookmarkStart w:id="377" w:name="_Hlk86768441"/>
    <w:bookmarkStart w:id="378" w:name="_Hlk86768442"/>
    <w:bookmarkStart w:id="379" w:name="_Hlk86768445"/>
    <w:bookmarkStart w:id="380" w:name="_Hlk86768446"/>
    <w:bookmarkStart w:id="381" w:name="_Hlk86768449"/>
    <w:bookmarkStart w:id="382" w:name="_Hlk86768450"/>
    <w:bookmarkStart w:id="383" w:name="_Hlk86768453"/>
    <w:bookmarkStart w:id="384" w:name="_Hlk86768454"/>
    <w:bookmarkStart w:id="385" w:name="_Hlk86768457"/>
    <w:bookmarkStart w:id="386" w:name="_Hlk86768458"/>
    <w:bookmarkStart w:id="387" w:name="_Hlk86768461"/>
    <w:bookmarkStart w:id="388" w:name="_Hlk86768462"/>
    <w:bookmarkStart w:id="389" w:name="_Hlk86768465"/>
    <w:bookmarkStart w:id="390" w:name="_Hlk86768466"/>
    <w:bookmarkStart w:id="391" w:name="_Hlk86768469"/>
    <w:bookmarkStart w:id="392" w:name="_Hlk86768470"/>
    <w:bookmarkStart w:id="393" w:name="_Hlk86768473"/>
    <w:bookmarkStart w:id="394" w:name="_Hlk86768474"/>
    <w:bookmarkStart w:id="395" w:name="_Hlk86768477"/>
    <w:bookmarkStart w:id="396" w:name="_Hlk86768478"/>
    <w:bookmarkStart w:id="397" w:name="_Hlk86768481"/>
    <w:bookmarkStart w:id="398" w:name="_Hlk86768482"/>
    <w:bookmarkStart w:id="399" w:name="_Hlk86768485"/>
    <w:bookmarkStart w:id="400" w:name="_Hlk86768486"/>
    <w:bookmarkStart w:id="401" w:name="_Hlk86768489"/>
    <w:bookmarkStart w:id="402" w:name="_Hlk86768490"/>
    <w:bookmarkStart w:id="403" w:name="_Hlk86768493"/>
    <w:bookmarkStart w:id="404" w:name="_Hlk86768494"/>
    <w:bookmarkStart w:id="405" w:name="_Hlk86768497"/>
    <w:bookmarkStart w:id="406" w:name="_Hlk86768498"/>
    <w:bookmarkStart w:id="407" w:name="_Hlk86768501"/>
    <w:bookmarkStart w:id="408" w:name="_Hlk86768502"/>
    <w:bookmarkStart w:id="409" w:name="_Hlk86768505"/>
    <w:bookmarkStart w:id="410" w:name="_Hlk86768506"/>
    <w:bookmarkStart w:id="411" w:name="_Hlk86768509"/>
    <w:bookmarkStart w:id="412" w:name="_Hlk86768510"/>
    <w:bookmarkStart w:id="413" w:name="_Hlk86768513"/>
    <w:bookmarkStart w:id="414" w:name="_Hlk86768514"/>
    <w:bookmarkStart w:id="415" w:name="_Hlk86768517"/>
    <w:bookmarkStart w:id="416" w:name="_Hlk86768518"/>
    <w:bookmarkStart w:id="417" w:name="_Hlk86768521"/>
    <w:bookmarkStart w:id="418" w:name="_Hlk86768522"/>
    <w:bookmarkStart w:id="419" w:name="_Hlk86768525"/>
    <w:bookmarkStart w:id="420" w:name="_Hlk86768526"/>
    <w:bookmarkStart w:id="421" w:name="_Hlk86768529"/>
    <w:bookmarkStart w:id="422" w:name="_Hlk86768530"/>
    <w:bookmarkStart w:id="423" w:name="_Hlk86768533"/>
    <w:bookmarkStart w:id="424" w:name="_Hlk86768534"/>
    <w:bookmarkStart w:id="425" w:name="_Hlk86768537"/>
    <w:bookmarkStart w:id="426" w:name="_Hlk86768538"/>
    <w:bookmarkStart w:id="427" w:name="_Hlk86768541"/>
    <w:bookmarkStart w:id="428" w:name="_Hlk86768542"/>
    <w:bookmarkStart w:id="429" w:name="_Hlk86768545"/>
    <w:bookmarkStart w:id="430" w:name="_Hlk86768546"/>
    <w:bookmarkStart w:id="431" w:name="_Hlk86768549"/>
    <w:bookmarkStart w:id="432" w:name="_Hlk86768550"/>
    <w:bookmarkStart w:id="433" w:name="_Hlk86768553"/>
    <w:bookmarkStart w:id="434" w:name="_Hlk86768554"/>
    <w:bookmarkStart w:id="435" w:name="_Hlk86768557"/>
    <w:bookmarkStart w:id="436" w:name="_Hlk86768558"/>
    <w:bookmarkStart w:id="437" w:name="_Hlk86768561"/>
    <w:bookmarkStart w:id="438" w:name="_Hlk86768562"/>
    <w:bookmarkStart w:id="439" w:name="_Hlk86768565"/>
    <w:bookmarkStart w:id="440" w:name="_Hlk86768566"/>
    <w:bookmarkStart w:id="441" w:name="_Hlk86768569"/>
    <w:bookmarkStart w:id="442" w:name="_Hlk86768570"/>
    <w:bookmarkStart w:id="443" w:name="_Hlk86768573"/>
    <w:bookmarkStart w:id="444" w:name="_Hlk86768574"/>
    <w:bookmarkStart w:id="445" w:name="_Hlk86768577"/>
    <w:bookmarkStart w:id="446" w:name="_Hlk86768578"/>
    <w:bookmarkStart w:id="447" w:name="_Hlk86768581"/>
    <w:bookmarkStart w:id="448" w:name="_Hlk86768582"/>
    <w:bookmarkStart w:id="449" w:name="_Hlk86768585"/>
    <w:bookmarkStart w:id="450" w:name="_Hlk86768586"/>
    <w:bookmarkStart w:id="451" w:name="_Hlk86768589"/>
    <w:bookmarkStart w:id="452" w:name="_Hlk86768590"/>
    <w:bookmarkStart w:id="453" w:name="_Hlk86768593"/>
    <w:bookmarkStart w:id="454" w:name="_Hlk86768594"/>
    <w:bookmarkStart w:id="455" w:name="_Hlk86768943"/>
    <w:bookmarkStart w:id="456" w:name="_Hlk86768944"/>
    <w:bookmarkStart w:id="457" w:name="_Hlk86768947"/>
    <w:bookmarkStart w:id="458" w:name="_Hlk86768948"/>
    <w:bookmarkStart w:id="459" w:name="_Hlk86768951"/>
    <w:bookmarkStart w:id="460" w:name="_Hlk86768952"/>
    <w:bookmarkStart w:id="461" w:name="_Hlk86768955"/>
    <w:bookmarkStart w:id="462" w:name="_Hlk86768956"/>
    <w:bookmarkStart w:id="463" w:name="_Hlk86768959"/>
    <w:bookmarkStart w:id="464" w:name="_Hlk86768960"/>
    <w:r w:rsidRPr="006D6914">
      <w:rPr>
        <w:b/>
        <w:i/>
        <w:color w:val="808080"/>
        <w:sz w:val="16"/>
        <w:szCs w:val="16"/>
      </w:rPr>
      <w:t>Ко</w:t>
    </w:r>
    <w:r>
      <w:rPr>
        <w:b/>
        <w:i/>
        <w:color w:val="808080"/>
        <w:sz w:val="16"/>
        <w:szCs w:val="16"/>
      </w:rPr>
      <w:t>мпьютерные</w:t>
    </w:r>
    <w:r w:rsidRPr="006D6914">
      <w:rPr>
        <w:b/>
        <w:i/>
        <w:color w:val="808080"/>
        <w:sz w:val="16"/>
        <w:szCs w:val="16"/>
      </w:rPr>
      <w:t xml:space="preserve"> методы </w:t>
    </w:r>
    <w:r>
      <w:rPr>
        <w:b/>
        <w:i/>
        <w:color w:val="808080"/>
        <w:sz w:val="16"/>
        <w:szCs w:val="16"/>
      </w:rPr>
      <w:t>поддержки управленческих решений.   Варюхин С.Е. 20</w:t>
    </w:r>
    <w:r w:rsidRPr="00897C86">
      <w:rPr>
        <w:b/>
        <w:i/>
        <w:color w:val="808080"/>
        <w:sz w:val="16"/>
        <w:szCs w:val="16"/>
      </w:rPr>
      <w:t>2</w:t>
    </w:r>
    <w:r>
      <w:rPr>
        <w:b/>
        <w:i/>
        <w:color w:val="808080"/>
        <w:sz w:val="16"/>
        <w:szCs w:val="16"/>
      </w:rPr>
      <w:t>1</w:t>
    </w:r>
    <w:r w:rsidRPr="006D6914">
      <w:rPr>
        <w:b/>
        <w:i/>
        <w:color w:val="808080"/>
        <w:sz w:val="16"/>
        <w:szCs w:val="16"/>
      </w:rPr>
      <w:t xml:space="preserve"> г.</w:t>
    </w:r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</w:p>
  <w:p w:rsidR="00636F11" w:rsidRDefault="00636F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6F11" w:rsidRDefault="00636F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6F11" w:rsidRDefault="00636F11" w:rsidP="00636F11">
      <w:r>
        <w:separator/>
      </w:r>
    </w:p>
  </w:footnote>
  <w:footnote w:type="continuationSeparator" w:id="0">
    <w:p w:rsidR="00636F11" w:rsidRDefault="00636F11" w:rsidP="00636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6F11" w:rsidRDefault="00636F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="-463" w:tblpY="1"/>
      <w:tblOverlap w:val="never"/>
      <w:tblW w:w="10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2"/>
      <w:gridCol w:w="8593"/>
    </w:tblGrid>
    <w:tr w:rsidR="00636F11" w:rsidTr="003A74A4">
      <w:trPr>
        <w:trHeight w:val="933"/>
      </w:trPr>
      <w:tc>
        <w:tcPr>
          <w:tcW w:w="2122" w:type="dxa"/>
          <w:vAlign w:val="center"/>
        </w:tcPr>
        <w:p w:rsidR="00636F11" w:rsidRDefault="00636F11" w:rsidP="00636F11">
          <w:pPr>
            <w:jc w:val="center"/>
          </w:pPr>
          <w:bookmarkStart w:id="19" w:name="_Hlk25264965"/>
          <w:bookmarkStart w:id="20" w:name="_Hlk25264966"/>
          <w:bookmarkStart w:id="21" w:name="_Hlk25264976"/>
          <w:bookmarkStart w:id="22" w:name="_Hlk25264977"/>
          <w:bookmarkStart w:id="23" w:name="_Hlk25264982"/>
          <w:bookmarkStart w:id="24" w:name="_Hlk25264983"/>
          <w:bookmarkStart w:id="25" w:name="_Hlk25264988"/>
          <w:bookmarkStart w:id="26" w:name="_Hlk25264989"/>
          <w:bookmarkStart w:id="27" w:name="_Hlk25264994"/>
          <w:bookmarkStart w:id="28" w:name="_Hlk25264995"/>
          <w:bookmarkStart w:id="29" w:name="_Hlk25265001"/>
          <w:bookmarkStart w:id="30" w:name="_Hlk25265002"/>
          <w:bookmarkStart w:id="31" w:name="_Hlk25265007"/>
          <w:bookmarkStart w:id="32" w:name="_Hlk25265008"/>
          <w:bookmarkStart w:id="33" w:name="_Hlk25265014"/>
          <w:bookmarkStart w:id="34" w:name="_Hlk25265015"/>
          <w:bookmarkStart w:id="35" w:name="_Hlk25265020"/>
          <w:bookmarkStart w:id="36" w:name="_Hlk25265021"/>
          <w:bookmarkStart w:id="37" w:name="_Hlk25265029"/>
          <w:bookmarkStart w:id="38" w:name="_Hlk25265030"/>
          <w:bookmarkStart w:id="39" w:name="_Hlk25265036"/>
          <w:bookmarkStart w:id="40" w:name="_Hlk25265037"/>
          <w:bookmarkStart w:id="41" w:name="_Hlk25265046"/>
          <w:bookmarkStart w:id="42" w:name="_Hlk25265047"/>
          <w:bookmarkStart w:id="43" w:name="_Hlk25265055"/>
          <w:bookmarkStart w:id="44" w:name="_Hlk25265056"/>
          <w:bookmarkStart w:id="45" w:name="_Hlk25265064"/>
          <w:bookmarkStart w:id="46" w:name="_Hlk25265065"/>
          <w:bookmarkStart w:id="47" w:name="_Hlk25265071"/>
          <w:bookmarkStart w:id="48" w:name="_Hlk25265072"/>
          <w:bookmarkStart w:id="49" w:name="_Hlk25265079"/>
          <w:bookmarkStart w:id="50" w:name="_Hlk25265080"/>
          <w:bookmarkStart w:id="51" w:name="_Hlk25265088"/>
          <w:bookmarkStart w:id="52" w:name="_Hlk25265089"/>
          <w:bookmarkStart w:id="53" w:name="_Hlk25265096"/>
          <w:bookmarkStart w:id="54" w:name="_Hlk25265097"/>
          <w:bookmarkStart w:id="55" w:name="_Hlk25265104"/>
          <w:bookmarkStart w:id="56" w:name="_Hlk25265105"/>
          <w:bookmarkStart w:id="57" w:name="_Hlk25265111"/>
          <w:bookmarkStart w:id="58" w:name="_Hlk25265112"/>
          <w:bookmarkStart w:id="59" w:name="_Hlk25265119"/>
          <w:bookmarkStart w:id="60" w:name="_Hlk25265120"/>
          <w:bookmarkStart w:id="61" w:name="_Hlk25265126"/>
          <w:bookmarkStart w:id="62" w:name="_Hlk25265127"/>
          <w:bookmarkStart w:id="63" w:name="_Hlk25265134"/>
          <w:bookmarkStart w:id="64" w:name="_Hlk25265135"/>
          <w:bookmarkStart w:id="65" w:name="_Hlk25265142"/>
          <w:bookmarkStart w:id="66" w:name="_Hlk25265143"/>
          <w:bookmarkStart w:id="67" w:name="_Hlk25265150"/>
          <w:bookmarkStart w:id="68" w:name="_Hlk25265151"/>
          <w:bookmarkStart w:id="69" w:name="_Hlk25265159"/>
          <w:bookmarkStart w:id="70" w:name="_Hlk25265160"/>
          <w:bookmarkStart w:id="71" w:name="_Hlk25265167"/>
          <w:bookmarkStart w:id="72" w:name="_Hlk25265168"/>
          <w:bookmarkStart w:id="73" w:name="_Hlk25265177"/>
          <w:bookmarkStart w:id="74" w:name="_Hlk25265178"/>
          <w:bookmarkStart w:id="75" w:name="_Hlk25265187"/>
          <w:bookmarkStart w:id="76" w:name="_Hlk25265188"/>
          <w:bookmarkStart w:id="77" w:name="_Hlk25265196"/>
          <w:bookmarkStart w:id="78" w:name="_Hlk25265197"/>
          <w:bookmarkStart w:id="79" w:name="_Hlk58009458"/>
          <w:bookmarkStart w:id="80" w:name="_Hlk58009459"/>
          <w:bookmarkStart w:id="81" w:name="_Hlk58010985"/>
          <w:bookmarkStart w:id="82" w:name="_Hlk58010986"/>
          <w:bookmarkStart w:id="83" w:name="_Hlk58011319"/>
          <w:bookmarkStart w:id="84" w:name="_Hlk58011320"/>
          <w:bookmarkStart w:id="85" w:name="_Hlk58011346"/>
          <w:bookmarkStart w:id="86" w:name="_Hlk58011347"/>
          <w:bookmarkStart w:id="87" w:name="_Hlk58011348"/>
          <w:bookmarkStart w:id="88" w:name="_Hlk58011349"/>
          <w:bookmarkStart w:id="89" w:name="_Hlk58011350"/>
          <w:bookmarkStart w:id="90" w:name="_Hlk58011351"/>
          <w:bookmarkStart w:id="91" w:name="_Hlk58011352"/>
          <w:bookmarkStart w:id="92" w:name="_Hlk58011353"/>
          <w:bookmarkStart w:id="93" w:name="_Hlk58011354"/>
          <w:bookmarkStart w:id="94" w:name="_Hlk58011355"/>
          <w:bookmarkStart w:id="95" w:name="_Hlk58011356"/>
          <w:bookmarkStart w:id="96" w:name="_Hlk58011357"/>
          <w:bookmarkStart w:id="97" w:name="_Hlk58011358"/>
          <w:bookmarkStart w:id="98" w:name="_Hlk58011359"/>
          <w:bookmarkStart w:id="99" w:name="_Hlk58011360"/>
          <w:bookmarkStart w:id="100" w:name="_Hlk58011361"/>
          <w:bookmarkStart w:id="101" w:name="_Hlk58011362"/>
          <w:bookmarkStart w:id="102" w:name="_Hlk58011363"/>
          <w:bookmarkStart w:id="103" w:name="_Hlk58011364"/>
          <w:bookmarkStart w:id="104" w:name="_Hlk58011365"/>
          <w:bookmarkStart w:id="105" w:name="_Hlk58011366"/>
          <w:bookmarkStart w:id="106" w:name="_Hlk58011367"/>
          <w:bookmarkStart w:id="107" w:name="_Hlk58011368"/>
          <w:bookmarkStart w:id="108" w:name="_Hlk58011369"/>
          <w:bookmarkStart w:id="109" w:name="_Hlk58011370"/>
          <w:bookmarkStart w:id="110" w:name="_Hlk58011371"/>
          <w:bookmarkStart w:id="111" w:name="_Hlk58011372"/>
          <w:bookmarkStart w:id="112" w:name="_Hlk58011373"/>
          <w:bookmarkStart w:id="113" w:name="_Hlk58011374"/>
          <w:bookmarkStart w:id="114" w:name="_Hlk58011375"/>
          <w:bookmarkStart w:id="115" w:name="_Hlk58011376"/>
          <w:bookmarkStart w:id="116" w:name="_Hlk58011377"/>
          <w:bookmarkStart w:id="117" w:name="_Hlk58011378"/>
          <w:bookmarkStart w:id="118" w:name="_Hlk58011379"/>
          <w:bookmarkStart w:id="119" w:name="_Hlk58011380"/>
          <w:bookmarkStart w:id="120" w:name="_Hlk58011381"/>
          <w:bookmarkStart w:id="121" w:name="_Hlk58011382"/>
          <w:bookmarkStart w:id="122" w:name="_Hlk58011383"/>
          <w:bookmarkStart w:id="123" w:name="_Hlk58011384"/>
          <w:bookmarkStart w:id="124" w:name="_Hlk58011385"/>
          <w:bookmarkStart w:id="125" w:name="_Hlk58011386"/>
          <w:bookmarkStart w:id="126" w:name="_Hlk58011387"/>
          <w:bookmarkStart w:id="127" w:name="_Hlk58011388"/>
          <w:bookmarkStart w:id="128" w:name="_Hlk58011389"/>
          <w:bookmarkStart w:id="129" w:name="_Hlk58011390"/>
          <w:bookmarkStart w:id="130" w:name="_Hlk58011391"/>
          <w:bookmarkStart w:id="131" w:name="_Hlk58011392"/>
          <w:bookmarkStart w:id="132" w:name="_Hlk58011393"/>
          <w:bookmarkStart w:id="133" w:name="_Hlk58011395"/>
          <w:bookmarkStart w:id="134" w:name="_Hlk58011396"/>
          <w:bookmarkStart w:id="135" w:name="_Hlk58011397"/>
          <w:bookmarkStart w:id="136" w:name="_Hlk58011398"/>
          <w:bookmarkStart w:id="137" w:name="_Hlk58011399"/>
          <w:bookmarkStart w:id="138" w:name="_Hlk58011400"/>
          <w:bookmarkStart w:id="139" w:name="_Hlk58011401"/>
          <w:bookmarkStart w:id="140" w:name="_Hlk58011402"/>
          <w:bookmarkStart w:id="141" w:name="_Hlk58011996"/>
          <w:bookmarkStart w:id="142" w:name="_Hlk58011997"/>
          <w:bookmarkStart w:id="143" w:name="_Hlk58011998"/>
          <w:bookmarkStart w:id="144" w:name="_Hlk58011999"/>
          <w:bookmarkStart w:id="145" w:name="_Hlk58012000"/>
          <w:bookmarkStart w:id="146" w:name="_Hlk58012001"/>
          <w:bookmarkStart w:id="147" w:name="_Hlk58012002"/>
          <w:bookmarkStart w:id="148" w:name="_Hlk58012003"/>
          <w:bookmarkStart w:id="149" w:name="_Hlk58012004"/>
          <w:bookmarkStart w:id="150" w:name="_Hlk58012005"/>
          <w:bookmarkStart w:id="151" w:name="_Hlk58012006"/>
          <w:bookmarkStart w:id="152" w:name="_Hlk58012007"/>
          <w:bookmarkStart w:id="153" w:name="_Hlk58012008"/>
          <w:bookmarkStart w:id="154" w:name="_Hlk58012009"/>
          <w:bookmarkStart w:id="155" w:name="_Hlk58012010"/>
          <w:bookmarkStart w:id="156" w:name="_Hlk58012011"/>
          <w:bookmarkStart w:id="157" w:name="_Hlk58012012"/>
          <w:bookmarkStart w:id="158" w:name="_Hlk58012013"/>
          <w:bookmarkStart w:id="159" w:name="_Hlk58012014"/>
          <w:bookmarkStart w:id="160" w:name="_Hlk58012015"/>
          <w:bookmarkStart w:id="161" w:name="_Hlk58012016"/>
          <w:bookmarkStart w:id="162" w:name="_Hlk58012017"/>
          <w:bookmarkStart w:id="163" w:name="_Hlk58012018"/>
          <w:bookmarkStart w:id="164" w:name="_Hlk58012019"/>
          <w:bookmarkStart w:id="165" w:name="_Hlk58012020"/>
          <w:bookmarkStart w:id="166" w:name="_Hlk58012021"/>
          <w:bookmarkStart w:id="167" w:name="_Hlk58012022"/>
          <w:bookmarkStart w:id="168" w:name="_Hlk58012023"/>
          <w:bookmarkStart w:id="169" w:name="_Hlk58012024"/>
          <w:bookmarkStart w:id="170" w:name="_Hlk58012025"/>
          <w:bookmarkStart w:id="171" w:name="_Hlk58012026"/>
          <w:bookmarkStart w:id="172" w:name="_Hlk58012027"/>
          <w:bookmarkStart w:id="173" w:name="_Hlk58012028"/>
          <w:bookmarkStart w:id="174" w:name="_Hlk58012029"/>
          <w:bookmarkStart w:id="175" w:name="_Hlk58012030"/>
          <w:bookmarkStart w:id="176" w:name="_Hlk58012031"/>
          <w:bookmarkStart w:id="177" w:name="_Hlk58012032"/>
          <w:bookmarkStart w:id="178" w:name="_Hlk58012033"/>
          <w:bookmarkStart w:id="179" w:name="_Hlk58012034"/>
          <w:bookmarkStart w:id="180" w:name="_Hlk58012035"/>
          <w:bookmarkStart w:id="181" w:name="_Hlk58012036"/>
          <w:bookmarkStart w:id="182" w:name="_Hlk58012037"/>
          <w:bookmarkStart w:id="183" w:name="_Hlk58012039"/>
          <w:bookmarkStart w:id="184" w:name="_Hlk58012040"/>
          <w:bookmarkStart w:id="185" w:name="_Hlk58012041"/>
          <w:bookmarkStart w:id="186" w:name="_Hlk58012042"/>
          <w:bookmarkStart w:id="187" w:name="_Hlk58012043"/>
          <w:bookmarkStart w:id="188" w:name="_Hlk58012044"/>
          <w:bookmarkStart w:id="189" w:name="_Hlk58012045"/>
          <w:bookmarkStart w:id="190" w:name="_Hlk58012046"/>
          <w:bookmarkStart w:id="191" w:name="_Hlk58012048"/>
          <w:bookmarkStart w:id="192" w:name="_Hlk58012049"/>
          <w:bookmarkStart w:id="193" w:name="_Hlk58012050"/>
          <w:bookmarkStart w:id="194" w:name="_Hlk58012051"/>
          <w:bookmarkStart w:id="195" w:name="_Hlk58012053"/>
          <w:bookmarkStart w:id="196" w:name="_Hlk58012054"/>
          <w:bookmarkStart w:id="197" w:name="_Hlk58012055"/>
          <w:bookmarkStart w:id="198" w:name="_Hlk58012056"/>
          <w:bookmarkStart w:id="199" w:name="_Hlk58012057"/>
          <w:bookmarkStart w:id="200" w:name="_Hlk58012058"/>
          <w:bookmarkStart w:id="201" w:name="_Hlk58012060"/>
          <w:bookmarkStart w:id="202" w:name="_Hlk58012061"/>
          <w:bookmarkStart w:id="203" w:name="_Hlk58012063"/>
          <w:bookmarkStart w:id="204" w:name="_Hlk58012064"/>
          <w:bookmarkStart w:id="205" w:name="_Hlk58012066"/>
          <w:bookmarkStart w:id="206" w:name="_Hlk58012067"/>
          <w:bookmarkStart w:id="207" w:name="_Hlk58012069"/>
          <w:bookmarkStart w:id="208" w:name="_Hlk58012070"/>
          <w:bookmarkStart w:id="209" w:name="_Hlk58012072"/>
          <w:bookmarkStart w:id="210" w:name="_Hlk58012073"/>
          <w:bookmarkStart w:id="211" w:name="_Hlk58012075"/>
          <w:bookmarkStart w:id="212" w:name="_Hlk58012076"/>
          <w:bookmarkStart w:id="213" w:name="_Hlk58012078"/>
          <w:bookmarkStart w:id="214" w:name="_Hlk58012079"/>
          <w:bookmarkStart w:id="215" w:name="_Hlk58012081"/>
          <w:bookmarkStart w:id="216" w:name="_Hlk58012082"/>
          <w:bookmarkStart w:id="217" w:name="_Hlk58012084"/>
          <w:bookmarkStart w:id="218" w:name="_Hlk58012085"/>
          <w:bookmarkStart w:id="219" w:name="_Hlk58012087"/>
          <w:bookmarkStart w:id="220" w:name="_Hlk58012088"/>
          <w:bookmarkStart w:id="221" w:name="_Hlk58012090"/>
          <w:bookmarkStart w:id="222" w:name="_Hlk58012091"/>
          <w:bookmarkStart w:id="223" w:name="_Hlk58012093"/>
          <w:bookmarkStart w:id="224" w:name="_Hlk58012094"/>
          <w:bookmarkStart w:id="225" w:name="_Hlk58012096"/>
          <w:bookmarkStart w:id="226" w:name="_Hlk58012097"/>
          <w:bookmarkStart w:id="227" w:name="_Hlk58012099"/>
          <w:bookmarkStart w:id="228" w:name="_Hlk58012100"/>
          <w:bookmarkStart w:id="229" w:name="_Hlk58012102"/>
          <w:bookmarkStart w:id="230" w:name="_Hlk58012103"/>
          <w:bookmarkStart w:id="231" w:name="_Hlk58012105"/>
          <w:bookmarkStart w:id="232" w:name="_Hlk58012106"/>
          <w:bookmarkStart w:id="233" w:name="_Hlk58012108"/>
          <w:bookmarkStart w:id="234" w:name="_Hlk58012109"/>
          <w:bookmarkStart w:id="235" w:name="_Hlk58012111"/>
          <w:bookmarkStart w:id="236" w:name="_Hlk58012112"/>
          <w:bookmarkStart w:id="237" w:name="_Hlk58012114"/>
          <w:bookmarkStart w:id="238" w:name="_Hlk58012115"/>
          <w:bookmarkStart w:id="239" w:name="_Hlk58012117"/>
          <w:bookmarkStart w:id="240" w:name="_Hlk58012118"/>
          <w:bookmarkStart w:id="241" w:name="_Hlk86768395"/>
          <w:bookmarkStart w:id="242" w:name="_Hlk86768396"/>
          <w:bookmarkStart w:id="243" w:name="_Hlk86768399"/>
          <w:bookmarkStart w:id="244" w:name="_Hlk86768400"/>
          <w:bookmarkStart w:id="245" w:name="_Hlk86768403"/>
          <w:bookmarkStart w:id="246" w:name="_Hlk86768404"/>
          <w:bookmarkStart w:id="247" w:name="_Hlk86768407"/>
          <w:bookmarkStart w:id="248" w:name="_Hlk86768408"/>
          <w:bookmarkStart w:id="249" w:name="_Hlk86768411"/>
          <w:bookmarkStart w:id="250" w:name="_Hlk86768412"/>
          <w:bookmarkStart w:id="251" w:name="_Hlk86768415"/>
          <w:bookmarkStart w:id="252" w:name="_Hlk86768416"/>
          <w:bookmarkStart w:id="253" w:name="_Hlk86768419"/>
          <w:bookmarkStart w:id="254" w:name="_Hlk86768420"/>
          <w:bookmarkStart w:id="255" w:name="_Hlk86768423"/>
          <w:bookmarkStart w:id="256" w:name="_Hlk86768424"/>
          <w:bookmarkStart w:id="257" w:name="_Hlk86768427"/>
          <w:bookmarkStart w:id="258" w:name="_Hlk86768428"/>
          <w:bookmarkStart w:id="259" w:name="_Hlk86768431"/>
          <w:bookmarkStart w:id="260" w:name="_Hlk86768432"/>
          <w:bookmarkStart w:id="261" w:name="_Hlk86768435"/>
          <w:bookmarkStart w:id="262" w:name="_Hlk86768436"/>
          <w:bookmarkStart w:id="263" w:name="_Hlk86768439"/>
          <w:bookmarkStart w:id="264" w:name="_Hlk86768440"/>
          <w:bookmarkStart w:id="265" w:name="_Hlk86768443"/>
          <w:bookmarkStart w:id="266" w:name="_Hlk86768444"/>
          <w:bookmarkStart w:id="267" w:name="_Hlk86768447"/>
          <w:bookmarkStart w:id="268" w:name="_Hlk86768448"/>
          <w:bookmarkStart w:id="269" w:name="_Hlk86768451"/>
          <w:bookmarkStart w:id="270" w:name="_Hlk86768452"/>
          <w:bookmarkStart w:id="271" w:name="_Hlk86768455"/>
          <w:bookmarkStart w:id="272" w:name="_Hlk86768456"/>
          <w:bookmarkStart w:id="273" w:name="_Hlk86768459"/>
          <w:bookmarkStart w:id="274" w:name="_Hlk86768460"/>
          <w:bookmarkStart w:id="275" w:name="_Hlk86768463"/>
          <w:bookmarkStart w:id="276" w:name="_Hlk86768464"/>
          <w:bookmarkStart w:id="277" w:name="_Hlk86768467"/>
          <w:bookmarkStart w:id="278" w:name="_Hlk86768468"/>
          <w:bookmarkStart w:id="279" w:name="_Hlk86768471"/>
          <w:bookmarkStart w:id="280" w:name="_Hlk86768472"/>
          <w:bookmarkStart w:id="281" w:name="_Hlk86768475"/>
          <w:bookmarkStart w:id="282" w:name="_Hlk86768476"/>
          <w:bookmarkStart w:id="283" w:name="_Hlk86768479"/>
          <w:bookmarkStart w:id="284" w:name="_Hlk86768480"/>
          <w:bookmarkStart w:id="285" w:name="_Hlk86768483"/>
          <w:bookmarkStart w:id="286" w:name="_Hlk86768484"/>
          <w:bookmarkStart w:id="287" w:name="_Hlk86768487"/>
          <w:bookmarkStart w:id="288" w:name="_Hlk86768488"/>
          <w:bookmarkStart w:id="289" w:name="_Hlk86768491"/>
          <w:bookmarkStart w:id="290" w:name="_Hlk86768492"/>
          <w:bookmarkStart w:id="291" w:name="_Hlk86768495"/>
          <w:bookmarkStart w:id="292" w:name="_Hlk86768496"/>
          <w:bookmarkStart w:id="293" w:name="_Hlk86768499"/>
          <w:bookmarkStart w:id="294" w:name="_Hlk86768500"/>
          <w:bookmarkStart w:id="295" w:name="_Hlk86768503"/>
          <w:bookmarkStart w:id="296" w:name="_Hlk86768504"/>
          <w:bookmarkStart w:id="297" w:name="_Hlk86768507"/>
          <w:bookmarkStart w:id="298" w:name="_Hlk86768508"/>
          <w:bookmarkStart w:id="299" w:name="_Hlk86768511"/>
          <w:bookmarkStart w:id="300" w:name="_Hlk86768512"/>
          <w:bookmarkStart w:id="301" w:name="_Hlk86768515"/>
          <w:bookmarkStart w:id="302" w:name="_Hlk86768516"/>
          <w:bookmarkStart w:id="303" w:name="_Hlk86768519"/>
          <w:bookmarkStart w:id="304" w:name="_Hlk86768520"/>
          <w:bookmarkStart w:id="305" w:name="_Hlk86768523"/>
          <w:bookmarkStart w:id="306" w:name="_Hlk86768524"/>
          <w:bookmarkStart w:id="307" w:name="_Hlk86768527"/>
          <w:bookmarkStart w:id="308" w:name="_Hlk86768528"/>
          <w:bookmarkStart w:id="309" w:name="_Hlk86768531"/>
          <w:bookmarkStart w:id="310" w:name="_Hlk86768532"/>
          <w:bookmarkStart w:id="311" w:name="_Hlk86768535"/>
          <w:bookmarkStart w:id="312" w:name="_Hlk86768536"/>
          <w:bookmarkStart w:id="313" w:name="_Hlk86768539"/>
          <w:bookmarkStart w:id="314" w:name="_Hlk86768540"/>
          <w:bookmarkStart w:id="315" w:name="_Hlk86768543"/>
          <w:bookmarkStart w:id="316" w:name="_Hlk86768544"/>
          <w:bookmarkStart w:id="317" w:name="_Hlk86768547"/>
          <w:bookmarkStart w:id="318" w:name="_Hlk86768548"/>
          <w:bookmarkStart w:id="319" w:name="_Hlk86768551"/>
          <w:bookmarkStart w:id="320" w:name="_Hlk86768552"/>
          <w:bookmarkStart w:id="321" w:name="_Hlk86768555"/>
          <w:bookmarkStart w:id="322" w:name="_Hlk86768556"/>
          <w:bookmarkStart w:id="323" w:name="_Hlk86768559"/>
          <w:bookmarkStart w:id="324" w:name="_Hlk86768560"/>
          <w:bookmarkStart w:id="325" w:name="_Hlk86768563"/>
          <w:bookmarkStart w:id="326" w:name="_Hlk86768564"/>
          <w:bookmarkStart w:id="327" w:name="_Hlk86768567"/>
          <w:bookmarkStart w:id="328" w:name="_Hlk86768568"/>
          <w:bookmarkStart w:id="329" w:name="_Hlk86768571"/>
          <w:bookmarkStart w:id="330" w:name="_Hlk86768572"/>
          <w:bookmarkStart w:id="331" w:name="_Hlk86768575"/>
          <w:bookmarkStart w:id="332" w:name="_Hlk86768576"/>
          <w:bookmarkStart w:id="333" w:name="_Hlk86768579"/>
          <w:bookmarkStart w:id="334" w:name="_Hlk86768580"/>
          <w:bookmarkStart w:id="335" w:name="_Hlk86768583"/>
          <w:bookmarkStart w:id="336" w:name="_Hlk86768584"/>
          <w:bookmarkStart w:id="337" w:name="_Hlk86768587"/>
          <w:bookmarkStart w:id="338" w:name="_Hlk86768588"/>
          <w:bookmarkStart w:id="339" w:name="_Hlk86768591"/>
          <w:bookmarkStart w:id="340" w:name="_Hlk86768592"/>
          <w:bookmarkStart w:id="341" w:name="_Hlk86768941"/>
          <w:bookmarkStart w:id="342" w:name="_Hlk86768942"/>
          <w:bookmarkStart w:id="343" w:name="_Hlk86768945"/>
          <w:bookmarkStart w:id="344" w:name="_Hlk86768946"/>
          <w:bookmarkStart w:id="345" w:name="_Hlk86768949"/>
          <w:bookmarkStart w:id="346" w:name="_Hlk86768950"/>
          <w:bookmarkStart w:id="347" w:name="_Hlk86768953"/>
          <w:bookmarkStart w:id="348" w:name="_Hlk86768954"/>
          <w:bookmarkStart w:id="349" w:name="_Hlk86768957"/>
          <w:bookmarkStart w:id="350" w:name="_Hlk86768958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9594957" wp14:editId="615F4B85">
                <wp:simplePos x="0" y="0"/>
                <wp:positionH relativeFrom="margin">
                  <wp:posOffset>22860</wp:posOffset>
                </wp:positionH>
                <wp:positionV relativeFrom="paragraph">
                  <wp:posOffset>-97155</wp:posOffset>
                </wp:positionV>
                <wp:extent cx="1290955" cy="449580"/>
                <wp:effectExtent l="0" t="0" r="4445" b="7620"/>
                <wp:wrapNone/>
                <wp:docPr id="16" name="Рисунок 16" descr="MBA образование в Москве -  ИБДА Российской Академии Народного Хозяйства и Государственной Службы (ИБДА РАНХ и ГС) при Президенте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A образование в Москве -  ИБДА Российской Академии Народного Хозяйства и Государственной Службы (ИБДА РАНХ и ГС) при Президенте РФ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5" t="8855" r="10924" b="29159"/>
                        <a:stretch/>
                      </pic:blipFill>
                      <pic:spPr bwMode="auto">
                        <a:xfrm>
                          <a:off x="0" y="0"/>
                          <a:ext cx="1290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36F11" w:rsidRPr="0073317A" w:rsidRDefault="00636F11" w:rsidP="00636F11">
          <w:pPr>
            <w:pStyle w:val="7"/>
            <w:rPr>
              <w:color w:val="000080"/>
              <w:sz w:val="14"/>
              <w:szCs w:val="14"/>
            </w:rPr>
          </w:pPr>
        </w:p>
      </w:tc>
      <w:tc>
        <w:tcPr>
          <w:tcW w:w="8593" w:type="dxa"/>
          <w:vAlign w:val="center"/>
        </w:tcPr>
        <w:p w:rsidR="00636F11" w:rsidRPr="00324AF0" w:rsidRDefault="00636F11" w:rsidP="00636F11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636F11" w:rsidRPr="004950ED" w:rsidRDefault="00636F11" w:rsidP="00636F11">
          <w:pPr>
            <w:jc w:val="center"/>
            <w:rPr>
              <w:rFonts w:asciiTheme="majorHAnsi" w:hAnsiTheme="majorHAnsi" w:cstheme="minorHAnsi"/>
              <w:b/>
              <w:bCs/>
              <w:spacing w:val="8"/>
              <w:sz w:val="28"/>
              <w:szCs w:val="28"/>
            </w:rPr>
          </w:pPr>
          <w:r w:rsidRPr="004950ED">
            <w:rPr>
              <w:rFonts w:asciiTheme="majorHAnsi" w:hAnsiTheme="majorHAnsi" w:cstheme="minorHAnsi"/>
              <w:b/>
              <w:bCs/>
              <w:color w:val="000080"/>
              <w:spacing w:val="8"/>
              <w:sz w:val="28"/>
              <w:szCs w:val="28"/>
            </w:rPr>
            <w:t>ИНСТИТУТ БИЗНЕСА И ДЕЛОВОГО АДМИНИСТРИРОВАНИЯ</w:t>
          </w:r>
        </w:p>
        <w:p w:rsidR="00636F11" w:rsidRPr="008479C6" w:rsidRDefault="00636F11" w:rsidP="00636F11">
          <w:pPr>
            <w:jc w:val="center"/>
            <w:rPr>
              <w:rFonts w:asciiTheme="majorHAnsi" w:hAnsiTheme="majorHAnsi" w:cstheme="minorHAnsi"/>
              <w:i/>
              <w:color w:val="000080"/>
              <w:sz w:val="10"/>
              <w:szCs w:val="10"/>
            </w:rPr>
          </w:pPr>
        </w:p>
        <w:p w:rsidR="00636F11" w:rsidRPr="00504EC5" w:rsidRDefault="00636F11" w:rsidP="00636F11">
          <w:pPr>
            <w:jc w:val="center"/>
            <w:rPr>
              <w:sz w:val="16"/>
              <w:szCs w:val="16"/>
            </w:rPr>
          </w:pPr>
          <w:r w:rsidRPr="008479C6">
            <w:rPr>
              <w:rFonts w:asciiTheme="majorHAnsi" w:hAnsiTheme="majorHAnsi" w:cstheme="minorHAnsi"/>
              <w:i/>
              <w:color w:val="000080"/>
              <w:sz w:val="22"/>
              <w:szCs w:val="22"/>
            </w:rPr>
            <w:t>Бакалавриат</w:t>
          </w:r>
        </w:p>
      </w:tc>
    </w:tr>
  </w:tbl>
  <w:p w:rsidR="00636F11" w:rsidRPr="004950ED" w:rsidRDefault="00636F11" w:rsidP="00636F11">
    <w:pPr>
      <w:jc w:val="center"/>
      <w:rPr>
        <w:rFonts w:asciiTheme="minorHAnsi" w:hAnsiTheme="minorHAnsi" w:cstheme="minorHAnsi"/>
        <w:sz w:val="18"/>
        <w:szCs w:val="18"/>
      </w:rPr>
    </w:pPr>
  </w:p>
  <w:p w:rsidR="00636F11" w:rsidRPr="004950ED" w:rsidRDefault="00636F11" w:rsidP="00636F11">
    <w:pPr>
      <w:jc w:val="center"/>
      <w:rPr>
        <w:rFonts w:asciiTheme="minorHAnsi" w:hAnsiTheme="minorHAnsi" w:cstheme="minorHAnsi"/>
        <w:b/>
        <w:bCs/>
        <w:color w:val="000000" w:themeColor="text1"/>
      </w:rPr>
    </w:pPr>
    <w:r w:rsidRPr="004950ED">
      <w:rPr>
        <w:rFonts w:asciiTheme="minorHAnsi" w:hAnsiTheme="minorHAnsi" w:cstheme="minorHAnsi"/>
        <w:b/>
        <w:bCs/>
        <w:color w:val="000000" w:themeColor="text1"/>
      </w:rPr>
      <w:t xml:space="preserve">Курс:  КОМПЬЮТЕРНЫЕ  МЕТОДЫ  ПОДДЕРЖКИ  УПРАВЛЕНЧЕСКИХ  РЕШЕНИЙ </w:t>
    </w:r>
  </w:p>
  <w:p w:rsidR="00636F11" w:rsidRPr="008479C6" w:rsidRDefault="00636F11" w:rsidP="00636F11">
    <w:pPr>
      <w:jc w:val="center"/>
      <w:rPr>
        <w:rFonts w:asciiTheme="minorHAnsi" w:hAnsiTheme="minorHAnsi" w:cstheme="minorHAnsi"/>
      </w:rPr>
    </w:pPr>
    <w:r w:rsidRPr="008479C6">
      <w:rPr>
        <w:rFonts w:asciiTheme="minorHAnsi" w:hAnsiTheme="minorHAnsi" w:cstheme="minorHAnsi"/>
      </w:rPr>
      <w:t>Домашнее задание. Задача 3</w:t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  <w:b/>
        <w:bCs/>
        <w:lang w:val="en-US"/>
      </w:rPr>
      <w:t>www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hcxl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net</w:t>
    </w:r>
    <w:r w:rsidRPr="008479C6">
      <w:rPr>
        <w:rFonts w:asciiTheme="minorHAnsi" w:hAnsiTheme="minorHAnsi" w:cstheme="minorHAnsi"/>
        <w:b/>
        <w:bCs/>
      </w:rPr>
      <w:t>/</w:t>
    </w:r>
    <w:r w:rsidRPr="008479C6">
      <w:rPr>
        <w:rFonts w:asciiTheme="minorHAnsi" w:hAnsiTheme="minorHAnsi" w:cstheme="minorHAnsi"/>
        <w:b/>
        <w:bCs/>
        <w:lang w:val="en-US"/>
      </w:rPr>
      <w:t>kmpur</w:t>
    </w:r>
    <w:r w:rsidRPr="008479C6">
      <w:rPr>
        <w:rFonts w:asciiTheme="minorHAnsi" w:hAnsiTheme="minorHAnsi" w:cstheme="minorHAnsi"/>
        <w:b/>
        <w:bCs/>
      </w:rPr>
      <w:t>20</w:t>
    </w:r>
    <w:r w:rsidRPr="00732BF7">
      <w:rPr>
        <w:rFonts w:asciiTheme="minorHAnsi" w:hAnsiTheme="minorHAnsi" w:cstheme="minorHAnsi"/>
        <w:b/>
        <w:bCs/>
      </w:rPr>
      <w:t>2</w:t>
    </w:r>
    <w:r>
      <w:rPr>
        <w:rFonts w:asciiTheme="minorHAnsi" w:hAnsiTheme="minorHAnsi" w:cstheme="minorHAnsi"/>
        <w:b/>
        <w:bCs/>
      </w:rPr>
      <w:t>1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html</w:t>
    </w:r>
  </w:p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bookmarkEnd w:id="159"/>
  <w:bookmarkEnd w:id="160"/>
  <w:bookmarkEnd w:id="161"/>
  <w:bookmarkEnd w:id="162"/>
  <w:bookmarkEnd w:id="163"/>
  <w:bookmarkEnd w:id="164"/>
  <w:bookmarkEnd w:id="165"/>
  <w:bookmarkEnd w:id="166"/>
  <w:bookmarkEnd w:id="167"/>
  <w:bookmarkEnd w:id="168"/>
  <w:bookmarkEnd w:id="169"/>
  <w:bookmarkEnd w:id="170"/>
  <w:bookmarkEnd w:id="171"/>
  <w:bookmarkEnd w:id="172"/>
  <w:bookmarkEnd w:id="173"/>
  <w:bookmarkEnd w:id="174"/>
  <w:bookmarkEnd w:id="175"/>
  <w:bookmarkEnd w:id="176"/>
  <w:bookmarkEnd w:id="177"/>
  <w:bookmarkEnd w:id="178"/>
  <w:bookmarkEnd w:id="179"/>
  <w:bookmarkEnd w:id="180"/>
  <w:bookmarkEnd w:id="181"/>
  <w:bookmarkEnd w:id="182"/>
  <w:bookmarkEnd w:id="183"/>
  <w:bookmarkEnd w:id="184"/>
  <w:bookmarkEnd w:id="185"/>
  <w:bookmarkEnd w:id="186"/>
  <w:bookmarkEnd w:id="187"/>
  <w:bookmarkEnd w:id="188"/>
  <w:bookmarkEnd w:id="189"/>
  <w:bookmarkEnd w:id="190"/>
  <w:bookmarkEnd w:id="191"/>
  <w:bookmarkEnd w:id="192"/>
  <w:bookmarkEnd w:id="193"/>
  <w:bookmarkEnd w:id="194"/>
  <w:bookmarkEnd w:id="195"/>
  <w:bookmarkEnd w:id="196"/>
  <w:bookmarkEnd w:id="197"/>
  <w:bookmarkEnd w:id="198"/>
  <w:bookmarkEnd w:id="199"/>
  <w:bookmarkEnd w:id="200"/>
  <w:bookmarkEnd w:id="201"/>
  <w:bookmarkEnd w:id="202"/>
  <w:bookmarkEnd w:id="203"/>
  <w:bookmarkEnd w:id="204"/>
  <w:bookmarkEnd w:id="205"/>
  <w:bookmarkEnd w:id="206"/>
  <w:bookmarkEnd w:id="207"/>
  <w:bookmarkEnd w:id="208"/>
  <w:bookmarkEnd w:id="209"/>
  <w:bookmarkEnd w:id="210"/>
  <w:bookmarkEnd w:id="211"/>
  <w:bookmarkEnd w:id="212"/>
  <w:bookmarkEnd w:id="213"/>
  <w:bookmarkEnd w:id="214"/>
  <w:bookmarkEnd w:id="215"/>
  <w:bookmarkEnd w:id="216"/>
  <w:bookmarkEnd w:id="217"/>
  <w:bookmarkEnd w:id="218"/>
  <w:bookmarkEnd w:id="219"/>
  <w:bookmarkEnd w:id="220"/>
  <w:bookmarkEnd w:id="221"/>
  <w:bookmarkEnd w:id="222"/>
  <w:bookmarkEnd w:id="223"/>
  <w:bookmarkEnd w:id="224"/>
  <w:bookmarkEnd w:id="225"/>
  <w:bookmarkEnd w:id="226"/>
  <w:bookmarkEnd w:id="227"/>
  <w:bookmarkEnd w:id="228"/>
  <w:bookmarkEnd w:id="229"/>
  <w:bookmarkEnd w:id="230"/>
  <w:bookmarkEnd w:id="231"/>
  <w:bookmarkEnd w:id="232"/>
  <w:bookmarkEnd w:id="233"/>
  <w:bookmarkEnd w:id="234"/>
  <w:bookmarkEnd w:id="235"/>
  <w:bookmarkEnd w:id="236"/>
  <w:bookmarkEnd w:id="237"/>
  <w:bookmarkEnd w:id="238"/>
  <w:bookmarkEnd w:id="239"/>
  <w:bookmarkEnd w:id="240"/>
  <w:bookmarkEnd w:id="241"/>
  <w:bookmarkEnd w:id="242"/>
  <w:bookmarkEnd w:id="243"/>
  <w:bookmarkEnd w:id="244"/>
  <w:bookmarkEnd w:id="245"/>
  <w:bookmarkEnd w:id="246"/>
  <w:bookmarkEnd w:id="247"/>
  <w:bookmarkEnd w:id="248"/>
  <w:bookmarkEnd w:id="249"/>
  <w:bookmarkEnd w:id="250"/>
  <w:bookmarkEnd w:id="251"/>
  <w:bookmarkEnd w:id="252"/>
  <w:bookmarkEnd w:id="253"/>
  <w:bookmarkEnd w:id="254"/>
  <w:bookmarkEnd w:id="255"/>
  <w:bookmarkEnd w:id="256"/>
  <w:bookmarkEnd w:id="257"/>
  <w:bookmarkEnd w:id="258"/>
  <w:bookmarkEnd w:id="259"/>
  <w:bookmarkEnd w:id="260"/>
  <w:bookmarkEnd w:id="261"/>
  <w:bookmarkEnd w:id="262"/>
  <w:bookmarkEnd w:id="263"/>
  <w:bookmarkEnd w:id="264"/>
  <w:bookmarkEnd w:id="265"/>
  <w:bookmarkEnd w:id="266"/>
  <w:bookmarkEnd w:id="267"/>
  <w:bookmarkEnd w:id="268"/>
  <w:bookmarkEnd w:id="269"/>
  <w:bookmarkEnd w:id="270"/>
  <w:bookmarkEnd w:id="271"/>
  <w:bookmarkEnd w:id="272"/>
  <w:bookmarkEnd w:id="273"/>
  <w:bookmarkEnd w:id="274"/>
  <w:bookmarkEnd w:id="275"/>
  <w:bookmarkEnd w:id="276"/>
  <w:bookmarkEnd w:id="277"/>
  <w:bookmarkEnd w:id="278"/>
  <w:bookmarkEnd w:id="279"/>
  <w:bookmarkEnd w:id="280"/>
  <w:bookmarkEnd w:id="281"/>
  <w:bookmarkEnd w:id="282"/>
  <w:bookmarkEnd w:id="283"/>
  <w:bookmarkEnd w:id="284"/>
  <w:bookmarkEnd w:id="285"/>
  <w:bookmarkEnd w:id="286"/>
  <w:bookmarkEnd w:id="287"/>
  <w:bookmarkEnd w:id="288"/>
  <w:bookmarkEnd w:id="289"/>
  <w:bookmarkEnd w:id="290"/>
  <w:bookmarkEnd w:id="291"/>
  <w:bookmarkEnd w:id="292"/>
  <w:bookmarkEnd w:id="293"/>
  <w:bookmarkEnd w:id="294"/>
  <w:bookmarkEnd w:id="295"/>
  <w:bookmarkEnd w:id="296"/>
  <w:bookmarkEnd w:id="297"/>
  <w:bookmarkEnd w:id="298"/>
  <w:bookmarkEnd w:id="299"/>
  <w:bookmarkEnd w:id="300"/>
  <w:bookmarkEnd w:id="301"/>
  <w:bookmarkEnd w:id="302"/>
  <w:bookmarkEnd w:id="303"/>
  <w:bookmarkEnd w:id="304"/>
  <w:bookmarkEnd w:id="305"/>
  <w:bookmarkEnd w:id="306"/>
  <w:bookmarkEnd w:id="307"/>
  <w:bookmarkEnd w:id="308"/>
  <w:bookmarkEnd w:id="309"/>
  <w:bookmarkEnd w:id="310"/>
  <w:bookmarkEnd w:id="311"/>
  <w:bookmarkEnd w:id="312"/>
  <w:bookmarkEnd w:id="313"/>
  <w:bookmarkEnd w:id="314"/>
  <w:bookmarkEnd w:id="315"/>
  <w:bookmarkEnd w:id="316"/>
  <w:bookmarkEnd w:id="317"/>
  <w:bookmarkEnd w:id="318"/>
  <w:bookmarkEnd w:id="319"/>
  <w:bookmarkEnd w:id="320"/>
  <w:bookmarkEnd w:id="321"/>
  <w:bookmarkEnd w:id="322"/>
  <w:bookmarkEnd w:id="323"/>
  <w:bookmarkEnd w:id="324"/>
  <w:bookmarkEnd w:id="325"/>
  <w:bookmarkEnd w:id="326"/>
  <w:bookmarkEnd w:id="327"/>
  <w:bookmarkEnd w:id="328"/>
  <w:bookmarkEnd w:id="329"/>
  <w:bookmarkEnd w:id="330"/>
  <w:bookmarkEnd w:id="331"/>
  <w:bookmarkEnd w:id="332"/>
  <w:bookmarkEnd w:id="333"/>
  <w:bookmarkEnd w:id="334"/>
  <w:bookmarkEnd w:id="335"/>
  <w:bookmarkEnd w:id="336"/>
  <w:bookmarkEnd w:id="337"/>
  <w:bookmarkEnd w:id="338"/>
  <w:bookmarkEnd w:id="339"/>
  <w:bookmarkEnd w:id="340"/>
  <w:bookmarkEnd w:id="341"/>
  <w:bookmarkEnd w:id="342"/>
  <w:bookmarkEnd w:id="343"/>
  <w:bookmarkEnd w:id="344"/>
  <w:bookmarkEnd w:id="345"/>
  <w:bookmarkEnd w:id="346"/>
  <w:bookmarkEnd w:id="347"/>
  <w:bookmarkEnd w:id="348"/>
  <w:bookmarkEnd w:id="349"/>
  <w:bookmarkEnd w:id="350"/>
  <w:p w:rsidR="00636F11" w:rsidRPr="00324AF0" w:rsidRDefault="00636F11" w:rsidP="00636F11">
    <w:pPr>
      <w:jc w:val="center"/>
      <w:rPr>
        <w:rFonts w:ascii="Arial Narrow" w:hAnsi="Arial Narrow"/>
      </w:rPr>
    </w:pPr>
  </w:p>
  <w:p w:rsidR="00636F11" w:rsidRDefault="00636F11">
    <w:pPr>
      <w:pStyle w:val="a3"/>
    </w:pPr>
    <w:r>
      <w:t>Вариант 006</w:t>
    </w:r>
  </w:p>
  <w:p w:rsidR="00636F11" w:rsidRDefault="00636F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6F11" w:rsidRDefault="00636F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E75EF"/>
    <w:multiLevelType w:val="hybridMultilevel"/>
    <w:tmpl w:val="545233DA"/>
    <w:lvl w:ilvl="0" w:tplc="15465F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C3"/>
    <w:rsid w:val="00636F11"/>
    <w:rsid w:val="006C1839"/>
    <w:rsid w:val="007C7FC3"/>
    <w:rsid w:val="00846D55"/>
    <w:rsid w:val="00F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36DDF-57E9-4586-A1E7-CA445792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FC3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D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6F1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6C183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46D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36F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6F11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636F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6F11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36F1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2021-11-02T15:08:00Z</dcterms:created>
  <dcterms:modified xsi:type="dcterms:W3CDTF">2021-11-02T15:08:00Z</dcterms:modified>
</cp:coreProperties>
</file>