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4700" w14:textId="77777777" w:rsidR="00F736FE" w:rsidRPr="0042585F" w:rsidRDefault="00F736FE" w:rsidP="00F736FE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61"/>
      <w:bookmarkStart w:id="4" w:name="_Toc82968184"/>
      <w:bookmarkStart w:id="5" w:name="_Hlk40392427"/>
      <w:r>
        <w:rPr>
          <w:lang w:val="ru-RU"/>
        </w:rPr>
        <w:t>Вариант 38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0FC588D2" w14:textId="77777777" w:rsidR="00F736FE" w:rsidRPr="00534AB3" w:rsidRDefault="00F736FE" w:rsidP="00F736FE">
      <w:pPr>
        <w:shd w:val="clear" w:color="auto" w:fill="FFFFFF"/>
        <w:spacing w:before="58"/>
        <w:ind w:right="5"/>
        <w:rPr>
          <w:color w:val="000000"/>
          <w:sz w:val="20"/>
        </w:rPr>
      </w:pPr>
      <w:r w:rsidRPr="00C5449B">
        <w:rPr>
          <w:color w:val="000000"/>
          <w:sz w:val="20"/>
          <w:lang w:val="ru-RU"/>
        </w:rPr>
        <w:t xml:space="preserve">Помощник руководителя Дэйт планирует ежемесячные командировки в компанию </w:t>
      </w:r>
      <w:r w:rsidRPr="00534AB3">
        <w:rPr>
          <w:i/>
          <w:iCs/>
          <w:color w:val="000000"/>
          <w:sz w:val="20"/>
        </w:rPr>
        <w:t>Gamma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Hydra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City</w:t>
      </w:r>
      <w:r w:rsidRPr="00C5449B">
        <w:rPr>
          <w:i/>
          <w:iCs/>
          <w:color w:val="000000"/>
          <w:sz w:val="20"/>
          <w:lang w:val="ru-RU"/>
        </w:rPr>
        <w:t xml:space="preserve">  для </w:t>
      </w:r>
      <w:r w:rsidRPr="00C5449B">
        <w:rPr>
          <w:color w:val="000000"/>
          <w:sz w:val="20"/>
          <w:lang w:val="ru-RU"/>
        </w:rPr>
        <w:t xml:space="preserve">закупки партий интегральных схем. Такая командировка занимает у Дэйта около двух дней. Перед выездом в командировку он заказывает по телефону в отделе поставок </w:t>
      </w:r>
      <w:r w:rsidRPr="00534AB3">
        <w:rPr>
          <w:i/>
          <w:iCs/>
          <w:color w:val="000000"/>
          <w:sz w:val="20"/>
        </w:rPr>
        <w:t>GHC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C5449B">
        <w:rPr>
          <w:color w:val="000000"/>
          <w:sz w:val="20"/>
          <w:lang w:val="ru-RU"/>
        </w:rPr>
        <w:t>нужную ему партию интегральных схем средней стоимостью около 150 долларов/штука. Среднее использование интеграль</w:t>
      </w:r>
      <w:r w:rsidRPr="00C5449B">
        <w:rPr>
          <w:color w:val="000000"/>
          <w:sz w:val="20"/>
          <w:lang w:val="ru-RU"/>
        </w:rPr>
        <w:softHyphen/>
        <w:t xml:space="preserve">ных схем — 56 штук в день (365 дней в году), стандартное отклонение потребности — 14 ИС в день. </w:t>
      </w:r>
      <w:r w:rsidRPr="00534AB3">
        <w:rPr>
          <w:color w:val="000000"/>
          <w:sz w:val="20"/>
        </w:rPr>
        <w:t xml:space="preserve">Требуемый </w:t>
      </w:r>
      <w:r>
        <w:rPr>
          <w:color w:val="000000"/>
          <w:sz w:val="20"/>
          <w:lang w:val="ru-RU"/>
        </w:rPr>
        <w:t>риск дефицита – 5%.</w:t>
      </w:r>
      <w:r w:rsidRPr="00534AB3">
        <w:rPr>
          <w:color w:val="000000"/>
          <w:sz w:val="20"/>
        </w:rPr>
        <w:t xml:space="preserve"> </w:t>
      </w:r>
    </w:p>
    <w:p w14:paraId="281E8E26" w14:textId="77777777" w:rsidR="00F736FE" w:rsidRPr="00237DFB" w:rsidRDefault="00F736FE" w:rsidP="00F736FE">
      <w:pPr>
        <w:pStyle w:val="VSEListabc"/>
        <w:numPr>
          <w:ilvl w:val="0"/>
          <w:numId w:val="11"/>
        </w:numPr>
        <w:rPr>
          <w:lang w:val="ru-RU"/>
        </w:rPr>
      </w:pPr>
      <w:r w:rsidRPr="00237DFB">
        <w:rPr>
          <w:lang w:val="ru-RU"/>
        </w:rPr>
        <w:t xml:space="preserve">Сколько изделий он должен заказать, если сейчас у него в запасе есть 230 интегральных схем? </w:t>
      </w:r>
    </w:p>
    <w:p w14:paraId="37400193" w14:textId="77777777" w:rsidR="00F736FE" w:rsidRPr="00C5449B" w:rsidRDefault="00F736FE" w:rsidP="00F736FE">
      <w:pPr>
        <w:pStyle w:val="VSEListabc"/>
        <w:rPr>
          <w:lang w:val="ru-RU"/>
        </w:rPr>
      </w:pPr>
      <w:r w:rsidRPr="00C5449B">
        <w:rPr>
          <w:lang w:val="ru-RU"/>
        </w:rPr>
        <w:t>Какой может оказаться максимальная величина его заказа из тех, которые он когда-либо будет делать?</w:t>
      </w:r>
    </w:p>
    <w:p w14:paraId="2D893FF7" w14:textId="77777777" w:rsidR="00F736FE" w:rsidRPr="00232E07" w:rsidRDefault="00F736FE" w:rsidP="00F736FE">
      <w:pPr>
        <w:pStyle w:val="VSEListabc"/>
        <w:numPr>
          <w:ilvl w:val="0"/>
          <w:numId w:val="0"/>
        </w:numPr>
        <w:ind w:left="903"/>
        <w:rPr>
          <w:noProof/>
          <w:lang w:val="ru-RU"/>
        </w:rPr>
      </w:pPr>
    </w:p>
    <w:p w14:paraId="0567BF3A" w14:textId="77777777" w:rsidR="00F736FE" w:rsidRDefault="00F736FE" w:rsidP="00F736FE">
      <w:pPr>
        <w:rPr>
          <w:noProof/>
          <w:lang w:val="ru-RU"/>
        </w:rPr>
      </w:pPr>
    </w:p>
    <w:p w14:paraId="781FB509" w14:textId="77777777" w:rsidR="00F736FE" w:rsidRPr="00232E07" w:rsidRDefault="00F736FE" w:rsidP="00F736FE">
      <w:pPr>
        <w:rPr>
          <w:noProof/>
          <w:lang w:val="ru-RU"/>
        </w:rPr>
      </w:pPr>
    </w:p>
    <w:bookmarkEnd w:id="5"/>
    <w:bookmarkEnd w:id="1"/>
    <w:bookmarkEnd w:id="2"/>
    <w:bookmarkEnd w:id="0"/>
    <w:sectPr w:rsidR="00F736FE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5416" w14:textId="77777777" w:rsidR="00C52AEE" w:rsidRPr="003135E1" w:rsidRDefault="00F736FE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35440014" w14:textId="77777777" w:rsidR="003135E1" w:rsidRPr="003135E1" w:rsidRDefault="00F736FE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4F00185" wp14:editId="1677260F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FBBFA6" wp14:editId="1BF437F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2CC9A9" w14:textId="77777777" w:rsidR="003135E1" w:rsidRDefault="00F736FE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FBBFA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B2CC9A9" w14:textId="77777777" w:rsidR="003135E1" w:rsidRDefault="00F736FE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CC3C181" w14:textId="77777777" w:rsidR="003135E1" w:rsidRPr="003135E1" w:rsidRDefault="00F736FE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4CE33B38" w14:textId="77777777" w:rsidR="003135E1" w:rsidRDefault="00F736FE" w:rsidP="003135E1">
        <w:pPr>
          <w:pStyle w:val="BodyText21113"/>
          <w:ind w:right="-864"/>
          <w:jc w:val="right"/>
        </w:pPr>
      </w:p>
    </w:sdtContent>
  </w:sdt>
  <w:p w14:paraId="4463A684" w14:textId="77777777" w:rsidR="00C52AEE" w:rsidRDefault="00F736FE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DF7E142" w14:textId="77777777" w:rsidR="00C52AEE" w:rsidRPr="003135E1" w:rsidRDefault="00F736F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9896981" w14:textId="77777777" w:rsidR="00C52AEE" w:rsidRPr="00C4477C" w:rsidRDefault="00F736F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7A17379" w14:textId="77777777" w:rsidR="00C52AEE" w:rsidRPr="00DB21BB" w:rsidRDefault="00F736F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67D7BB3A" w14:textId="77777777" w:rsidR="00C52AEE" w:rsidRPr="00637798" w:rsidRDefault="00F736F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FE"/>
    <w:rsid w:val="00094418"/>
    <w:rsid w:val="003633C8"/>
    <w:rsid w:val="007A1E08"/>
    <w:rsid w:val="00964058"/>
    <w:rsid w:val="00A96ECA"/>
    <w:rsid w:val="00F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BD51"/>
  <w15:chartTrackingRefBased/>
  <w15:docId w15:val="{B83E6E5F-3222-4C6E-A42C-DD7A54BB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736FE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736F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736F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736F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736F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736F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736F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F736FE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736FE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736FE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736FE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736FE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736FE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736F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F73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736FE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736FE"/>
    <w:pPr>
      <w:numPr>
        <w:numId w:val="10"/>
      </w:numPr>
    </w:pPr>
  </w:style>
  <w:style w:type="paragraph" w:styleId="a6">
    <w:name w:val="Block Text"/>
    <w:basedOn w:val="a0"/>
    <w:rsid w:val="00F736F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736FE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F73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736FE"/>
    <w:rPr>
      <w:rFonts w:ascii="Calibri" w:hAnsi="Calibri" w:cs="Calibri"/>
      <w:lang w:val="en-US"/>
    </w:rPr>
  </w:style>
  <w:style w:type="character" w:styleId="a9">
    <w:name w:val="page number"/>
    <w:rsid w:val="00F736FE"/>
    <w:rPr>
      <w:rFonts w:cs="Times New Roman"/>
    </w:rPr>
  </w:style>
  <w:style w:type="paragraph" w:styleId="aa">
    <w:name w:val="footer"/>
    <w:basedOn w:val="a0"/>
    <w:link w:val="ab"/>
    <w:rsid w:val="00F736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736FE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F736F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F736FE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73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736F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736F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F736FE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736FE"/>
    <w:rPr>
      <w:sz w:val="20"/>
      <w:szCs w:val="20"/>
    </w:rPr>
  </w:style>
  <w:style w:type="character" w:styleId="af">
    <w:name w:val="Hyperlink"/>
    <w:uiPriority w:val="99"/>
    <w:rsid w:val="00F736F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F736F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736FE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F736F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F736F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F736F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F736FE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F736FE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F736FE"/>
    <w:pPr>
      <w:jc w:val="left"/>
    </w:pPr>
  </w:style>
  <w:style w:type="paragraph" w:customStyle="1" w:styleId="af6">
    <w:name w:val="ТаблицаЗадачника"/>
    <w:basedOn w:val="a0"/>
    <w:autoRedefine/>
    <w:rsid w:val="00F736F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F736F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F736FE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F736FE"/>
    <w:rPr>
      <w:rFonts w:cs="Times New Roman"/>
      <w:b/>
      <w:bCs/>
      <w:spacing w:val="0"/>
    </w:rPr>
  </w:style>
  <w:style w:type="character" w:styleId="afa">
    <w:name w:val="Emphasis"/>
    <w:qFormat/>
    <w:rsid w:val="00F736F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736FE"/>
  </w:style>
  <w:style w:type="character" w:customStyle="1" w:styleId="NoSpacingChar">
    <w:name w:val="No Spacing Char"/>
    <w:link w:val="12"/>
    <w:locked/>
    <w:rsid w:val="00F736FE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F736FE"/>
    <w:pPr>
      <w:ind w:left="720"/>
    </w:pPr>
  </w:style>
  <w:style w:type="paragraph" w:customStyle="1" w:styleId="21">
    <w:name w:val="Цитата 21"/>
    <w:basedOn w:val="a0"/>
    <w:next w:val="a0"/>
    <w:link w:val="QuoteChar"/>
    <w:rsid w:val="00F736F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736FE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736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736FE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736F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736F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736F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736F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736F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736FE"/>
    <w:pPr>
      <w:outlineLvl w:val="9"/>
    </w:pPr>
  </w:style>
  <w:style w:type="numbering" w:customStyle="1" w:styleId="38">
    <w:name w:val="Стиль нумерованный полужирный38"/>
    <w:rsid w:val="00F736FE"/>
    <w:pPr>
      <w:numPr>
        <w:numId w:val="6"/>
      </w:numPr>
    </w:pPr>
  </w:style>
  <w:style w:type="numbering" w:customStyle="1" w:styleId="124">
    <w:name w:val="Стиль нумерованный полужирный124"/>
    <w:rsid w:val="00F736FE"/>
    <w:pPr>
      <w:numPr>
        <w:numId w:val="9"/>
      </w:numPr>
    </w:pPr>
  </w:style>
  <w:style w:type="numbering" w:customStyle="1" w:styleId="66">
    <w:name w:val="Стиль нумерованный полужирный66"/>
    <w:rsid w:val="00F736FE"/>
    <w:pPr>
      <w:numPr>
        <w:numId w:val="7"/>
      </w:numPr>
    </w:pPr>
  </w:style>
  <w:style w:type="numbering" w:customStyle="1" w:styleId="54">
    <w:name w:val="Стиль нумерованный полужирный54"/>
    <w:rsid w:val="00F736FE"/>
    <w:pPr>
      <w:numPr>
        <w:numId w:val="4"/>
      </w:numPr>
    </w:pPr>
  </w:style>
  <w:style w:type="numbering" w:customStyle="1" w:styleId="246">
    <w:name w:val="Стиль нумерованный полужирный246"/>
    <w:rsid w:val="00F736FE"/>
    <w:pPr>
      <w:numPr>
        <w:numId w:val="2"/>
      </w:numPr>
    </w:pPr>
  </w:style>
  <w:style w:type="numbering" w:customStyle="1" w:styleId="146">
    <w:name w:val="Стиль нумерованный полужирный146"/>
    <w:rsid w:val="00F736FE"/>
    <w:pPr>
      <w:numPr>
        <w:numId w:val="1"/>
      </w:numPr>
    </w:pPr>
  </w:style>
  <w:style w:type="numbering" w:customStyle="1" w:styleId="44">
    <w:name w:val="Стиль нумерованный полужирный44"/>
    <w:rsid w:val="00F736FE"/>
    <w:pPr>
      <w:numPr>
        <w:numId w:val="3"/>
      </w:numPr>
    </w:pPr>
  </w:style>
  <w:style w:type="numbering" w:customStyle="1" w:styleId="225">
    <w:name w:val="Стиль нумерованный полужирный225"/>
    <w:rsid w:val="00F736FE"/>
    <w:pPr>
      <w:numPr>
        <w:numId w:val="15"/>
      </w:numPr>
    </w:pPr>
  </w:style>
  <w:style w:type="numbering" w:customStyle="1" w:styleId="76">
    <w:name w:val="Стиль нумерованный полужирный76"/>
    <w:rsid w:val="00F736FE"/>
    <w:pPr>
      <w:numPr>
        <w:numId w:val="8"/>
      </w:numPr>
    </w:pPr>
  </w:style>
  <w:style w:type="numbering" w:customStyle="1" w:styleId="74">
    <w:name w:val="Стиль нумерованный полужирный74"/>
    <w:rsid w:val="00F736FE"/>
    <w:pPr>
      <w:numPr>
        <w:numId w:val="5"/>
      </w:numPr>
    </w:pPr>
  </w:style>
  <w:style w:type="paragraph" w:customStyle="1" w:styleId="1b">
    <w:name w:val="Обычный1"/>
    <w:rsid w:val="00F736F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F736F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F736F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F736F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F736F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736FE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F736F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F736FE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F736F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736F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736F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736F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736F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F736F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736FE"/>
    <w:pPr>
      <w:spacing w:after="100"/>
      <w:ind w:left="440"/>
    </w:pPr>
  </w:style>
  <w:style w:type="paragraph" w:styleId="22">
    <w:name w:val="List 2"/>
    <w:basedOn w:val="a0"/>
    <w:rsid w:val="00F736F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F736F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736FE"/>
    <w:pPr>
      <w:numPr>
        <w:numId w:val="12"/>
      </w:numPr>
    </w:pPr>
  </w:style>
  <w:style w:type="paragraph" w:styleId="a">
    <w:name w:val="List Bullet"/>
    <w:basedOn w:val="a0"/>
    <w:semiHidden/>
    <w:unhideWhenUsed/>
    <w:rsid w:val="00F736FE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F736FE"/>
    <w:rPr>
      <w:color w:val="808080"/>
    </w:rPr>
  </w:style>
  <w:style w:type="paragraph" w:styleId="33">
    <w:name w:val="Body Text Indent 3"/>
    <w:basedOn w:val="a0"/>
    <w:link w:val="34"/>
    <w:rsid w:val="00F736F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736FE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736FE"/>
    <w:pPr>
      <w:numPr>
        <w:numId w:val="14"/>
      </w:numPr>
    </w:pPr>
  </w:style>
  <w:style w:type="paragraph" w:customStyle="1" w:styleId="Normal12">
    <w:name w:val="Normal12"/>
    <w:rsid w:val="00F736F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F736FE"/>
    <w:pPr>
      <w:spacing w:after="120"/>
    </w:pPr>
  </w:style>
  <w:style w:type="character" w:customStyle="1" w:styleId="aff6">
    <w:name w:val="Основной текст Знак"/>
    <w:basedOn w:val="a1"/>
    <w:link w:val="aff5"/>
    <w:rsid w:val="00F736FE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