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A8A3" w14:textId="77777777" w:rsidR="005A743D" w:rsidRPr="0042585F" w:rsidRDefault="005A743D" w:rsidP="005A743D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1"/>
      <w:bookmarkStart w:id="4" w:name="_Toc82968174"/>
      <w:bookmarkStart w:id="5" w:name="_Hlk40392378"/>
      <w:r>
        <w:rPr>
          <w:lang w:val="ru-RU"/>
        </w:rPr>
        <w:t>Вариант 28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37883A3A" w14:textId="77777777" w:rsidR="005A743D" w:rsidRPr="00C5449B" w:rsidRDefault="005A743D" w:rsidP="005A743D">
      <w:pPr>
        <w:pStyle w:val="aff5"/>
        <w:rPr>
          <w:rFonts w:asciiTheme="minorHAnsi" w:hAnsiTheme="minorHAnsi" w:cstheme="minorHAnsi"/>
          <w:sz w:val="20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Магазин сантехники, работающий 364 дня в году, продает фильтры для воды по цене $15. </w:t>
      </w:r>
      <w:r w:rsidRPr="00C5449B">
        <w:rPr>
          <w:rFonts w:asciiTheme="minorHAnsi" w:hAnsiTheme="minorHAnsi" w:cstheme="minorHAnsi"/>
          <w:sz w:val="20"/>
        </w:rPr>
        <w:t>Уровень продаж за последние 12 недель составлял: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5A743D" w:rsidRPr="00C5449B" w14:paraId="12A90F77" w14:textId="77777777" w:rsidTr="004E631B">
        <w:trPr>
          <w:trHeight w:val="503"/>
          <w:jc w:val="center"/>
        </w:trPr>
        <w:tc>
          <w:tcPr>
            <w:tcW w:w="726" w:type="dxa"/>
            <w:vAlign w:val="center"/>
          </w:tcPr>
          <w:p w14:paraId="002E81B7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145</w:t>
            </w:r>
          </w:p>
        </w:tc>
        <w:tc>
          <w:tcPr>
            <w:tcW w:w="731" w:type="dxa"/>
            <w:vAlign w:val="center"/>
          </w:tcPr>
          <w:p w14:paraId="1332F744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259</w:t>
            </w:r>
          </w:p>
        </w:tc>
        <w:tc>
          <w:tcPr>
            <w:tcW w:w="731" w:type="dxa"/>
            <w:vAlign w:val="center"/>
          </w:tcPr>
          <w:p w14:paraId="25449E82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731" w:type="dxa"/>
            <w:vAlign w:val="center"/>
          </w:tcPr>
          <w:p w14:paraId="5481A8EA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263</w:t>
            </w:r>
          </w:p>
        </w:tc>
        <w:tc>
          <w:tcPr>
            <w:tcW w:w="731" w:type="dxa"/>
            <w:vAlign w:val="center"/>
          </w:tcPr>
          <w:p w14:paraId="0D39F433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203</w:t>
            </w:r>
          </w:p>
        </w:tc>
        <w:tc>
          <w:tcPr>
            <w:tcW w:w="731" w:type="dxa"/>
            <w:vAlign w:val="center"/>
          </w:tcPr>
          <w:p w14:paraId="0359FE2E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279</w:t>
            </w:r>
          </w:p>
        </w:tc>
        <w:tc>
          <w:tcPr>
            <w:tcW w:w="731" w:type="dxa"/>
            <w:vAlign w:val="center"/>
          </w:tcPr>
          <w:p w14:paraId="2E78E049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731" w:type="dxa"/>
            <w:vAlign w:val="center"/>
          </w:tcPr>
          <w:p w14:paraId="6E41257C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731" w:type="dxa"/>
            <w:vAlign w:val="center"/>
          </w:tcPr>
          <w:p w14:paraId="54480580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731" w:type="dxa"/>
            <w:vAlign w:val="center"/>
          </w:tcPr>
          <w:p w14:paraId="6A07D84A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226</w:t>
            </w:r>
          </w:p>
        </w:tc>
        <w:tc>
          <w:tcPr>
            <w:tcW w:w="731" w:type="dxa"/>
            <w:vAlign w:val="center"/>
          </w:tcPr>
          <w:p w14:paraId="4A017216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731" w:type="dxa"/>
            <w:vAlign w:val="center"/>
          </w:tcPr>
          <w:p w14:paraId="3482A2B7" w14:textId="77777777" w:rsidR="005A743D" w:rsidRPr="00C5449B" w:rsidRDefault="005A743D" w:rsidP="004E631B">
            <w:pPr>
              <w:pStyle w:val="aff5"/>
              <w:jc w:val="center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184</w:t>
            </w:r>
          </w:p>
        </w:tc>
      </w:tr>
    </w:tbl>
    <w:p w14:paraId="7AC2F88E" w14:textId="77777777" w:rsidR="005A743D" w:rsidRPr="0042585F" w:rsidRDefault="005A743D" w:rsidP="005A743D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 и, по оценке менеджера, соответствовал обычному среднему спросу на данный товар.</w:t>
      </w:r>
    </w:p>
    <w:p w14:paraId="24C665DC" w14:textId="77777777" w:rsidR="005A743D" w:rsidRPr="0042585F" w:rsidRDefault="005A743D" w:rsidP="005A743D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По сложившейся практике магазин заказывает примерно по 900 фильтров в середине каждого месяца. Заказ, издержки по оформлению и доставке которого, составляют $300, исполняют в течение 10 дней.  </w:t>
      </w:r>
    </w:p>
    <w:p w14:paraId="6A3E6F94" w14:textId="77777777" w:rsidR="005A743D" w:rsidRPr="0042585F" w:rsidRDefault="005A743D" w:rsidP="005A743D">
      <w:pPr>
        <w:pStyle w:val="VSEListabc"/>
        <w:numPr>
          <w:ilvl w:val="0"/>
          <w:numId w:val="15"/>
        </w:numPr>
        <w:spacing w:line="160" w:lineRule="atLeas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Из маркетинговых соображений менеджер готов допустить риск дефицита не более 1%. Определите, при каком количестве фильтров на складе следует делать новый заказ в этом случае.  </w:t>
      </w:r>
    </w:p>
    <w:p w14:paraId="784B659E" w14:textId="77777777" w:rsidR="005A743D" w:rsidRPr="00C5449B" w:rsidRDefault="005A743D" w:rsidP="005A743D">
      <w:pPr>
        <w:rPr>
          <w:noProof/>
          <w:lang w:val="ru-RU"/>
        </w:rPr>
      </w:pPr>
    </w:p>
    <w:p w14:paraId="7F864AF7" w14:textId="77777777" w:rsidR="005A743D" w:rsidRPr="00232E07" w:rsidRDefault="005A743D" w:rsidP="005A743D">
      <w:pPr>
        <w:rPr>
          <w:noProof/>
          <w:szCs w:val="24"/>
          <w:lang w:val="ru-RU"/>
        </w:rPr>
      </w:pPr>
    </w:p>
    <w:bookmarkEnd w:id="5"/>
    <w:bookmarkEnd w:id="1"/>
    <w:bookmarkEnd w:id="2"/>
    <w:bookmarkEnd w:id="0"/>
    <w:sectPr w:rsidR="005A743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2EE6" w14:textId="77777777" w:rsidR="00C52AEE" w:rsidRPr="003135E1" w:rsidRDefault="005A743D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182967E" w14:textId="77777777" w:rsidR="003135E1" w:rsidRPr="003135E1" w:rsidRDefault="005A743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DE805B5" wp14:editId="492FECA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97E032" wp14:editId="3380CA3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9F0DDD" w14:textId="77777777" w:rsidR="003135E1" w:rsidRDefault="005A743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E97E03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A9F0DDD" w14:textId="77777777" w:rsidR="003135E1" w:rsidRDefault="005A743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9D412E0" w14:textId="77777777" w:rsidR="003135E1" w:rsidRPr="003135E1" w:rsidRDefault="005A743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47E4F091" w14:textId="77777777" w:rsidR="003135E1" w:rsidRDefault="005A743D" w:rsidP="003135E1">
        <w:pPr>
          <w:pStyle w:val="BodyText21113"/>
          <w:ind w:right="-864"/>
          <w:jc w:val="right"/>
        </w:pPr>
      </w:p>
    </w:sdtContent>
  </w:sdt>
  <w:p w14:paraId="34EDD8AC" w14:textId="77777777" w:rsidR="00C52AEE" w:rsidRDefault="005A743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39E0AD7" w14:textId="77777777" w:rsidR="00C52AEE" w:rsidRPr="003135E1" w:rsidRDefault="005A743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112911B" w14:textId="77777777" w:rsidR="00C52AEE" w:rsidRPr="00C4477C" w:rsidRDefault="005A743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05578B9" w14:textId="77777777" w:rsidR="00C52AEE" w:rsidRPr="00DB21BB" w:rsidRDefault="005A743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2A0528BA" w14:textId="77777777" w:rsidR="00C52AEE" w:rsidRPr="00637798" w:rsidRDefault="005A743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3D"/>
    <w:rsid w:val="00094418"/>
    <w:rsid w:val="003633C8"/>
    <w:rsid w:val="005A743D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B8CE"/>
  <w15:chartTrackingRefBased/>
  <w15:docId w15:val="{7BCDCDA5-52BF-4D55-9B38-3853012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743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A743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A743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A743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A743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A743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A743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5A743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A743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A743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A743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A743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A743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A743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A7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A743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A743D"/>
    <w:pPr>
      <w:numPr>
        <w:numId w:val="10"/>
      </w:numPr>
    </w:pPr>
  </w:style>
  <w:style w:type="paragraph" w:styleId="a6">
    <w:name w:val="Block Text"/>
    <w:basedOn w:val="a0"/>
    <w:rsid w:val="005A743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A743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A7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A743D"/>
    <w:rPr>
      <w:rFonts w:ascii="Calibri" w:hAnsi="Calibri" w:cs="Calibri"/>
      <w:lang w:val="en-US"/>
    </w:rPr>
  </w:style>
  <w:style w:type="character" w:styleId="a9">
    <w:name w:val="page number"/>
    <w:rsid w:val="005A743D"/>
    <w:rPr>
      <w:rFonts w:cs="Times New Roman"/>
    </w:rPr>
  </w:style>
  <w:style w:type="paragraph" w:styleId="aa">
    <w:name w:val="footer"/>
    <w:basedOn w:val="a0"/>
    <w:link w:val="ab"/>
    <w:rsid w:val="005A7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A743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5A743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A743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A7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A743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A743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A743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A743D"/>
    <w:rPr>
      <w:sz w:val="20"/>
      <w:szCs w:val="20"/>
    </w:rPr>
  </w:style>
  <w:style w:type="character" w:styleId="af">
    <w:name w:val="Hyperlink"/>
    <w:uiPriority w:val="99"/>
    <w:rsid w:val="005A743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A743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A743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5A743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A743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A743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A743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5A743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5A743D"/>
    <w:pPr>
      <w:jc w:val="left"/>
    </w:pPr>
  </w:style>
  <w:style w:type="paragraph" w:customStyle="1" w:styleId="af6">
    <w:name w:val="ТаблицаЗадачника"/>
    <w:basedOn w:val="a0"/>
    <w:autoRedefine/>
    <w:rsid w:val="005A743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A743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A743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A743D"/>
    <w:rPr>
      <w:rFonts w:cs="Times New Roman"/>
      <w:b/>
      <w:bCs/>
      <w:spacing w:val="0"/>
    </w:rPr>
  </w:style>
  <w:style w:type="character" w:styleId="afa">
    <w:name w:val="Emphasis"/>
    <w:qFormat/>
    <w:rsid w:val="005A743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A743D"/>
  </w:style>
  <w:style w:type="character" w:customStyle="1" w:styleId="NoSpacingChar">
    <w:name w:val="No Spacing Char"/>
    <w:link w:val="12"/>
    <w:locked/>
    <w:rsid w:val="005A743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5A743D"/>
    <w:pPr>
      <w:ind w:left="720"/>
    </w:pPr>
  </w:style>
  <w:style w:type="paragraph" w:customStyle="1" w:styleId="21">
    <w:name w:val="Цитата 21"/>
    <w:basedOn w:val="a0"/>
    <w:next w:val="a0"/>
    <w:link w:val="QuoteChar"/>
    <w:rsid w:val="005A743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A743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A743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A743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A743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A743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A743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A743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A743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A743D"/>
    <w:pPr>
      <w:outlineLvl w:val="9"/>
    </w:pPr>
  </w:style>
  <w:style w:type="numbering" w:customStyle="1" w:styleId="38">
    <w:name w:val="Стиль нумерованный полужирный38"/>
    <w:rsid w:val="005A743D"/>
    <w:pPr>
      <w:numPr>
        <w:numId w:val="6"/>
      </w:numPr>
    </w:pPr>
  </w:style>
  <w:style w:type="numbering" w:customStyle="1" w:styleId="124">
    <w:name w:val="Стиль нумерованный полужирный124"/>
    <w:rsid w:val="005A743D"/>
    <w:pPr>
      <w:numPr>
        <w:numId w:val="9"/>
      </w:numPr>
    </w:pPr>
  </w:style>
  <w:style w:type="numbering" w:customStyle="1" w:styleId="66">
    <w:name w:val="Стиль нумерованный полужирный66"/>
    <w:rsid w:val="005A743D"/>
    <w:pPr>
      <w:numPr>
        <w:numId w:val="7"/>
      </w:numPr>
    </w:pPr>
  </w:style>
  <w:style w:type="numbering" w:customStyle="1" w:styleId="54">
    <w:name w:val="Стиль нумерованный полужирный54"/>
    <w:rsid w:val="005A743D"/>
    <w:pPr>
      <w:numPr>
        <w:numId w:val="4"/>
      </w:numPr>
    </w:pPr>
  </w:style>
  <w:style w:type="numbering" w:customStyle="1" w:styleId="246">
    <w:name w:val="Стиль нумерованный полужирный246"/>
    <w:rsid w:val="005A743D"/>
    <w:pPr>
      <w:numPr>
        <w:numId w:val="2"/>
      </w:numPr>
    </w:pPr>
  </w:style>
  <w:style w:type="numbering" w:customStyle="1" w:styleId="146">
    <w:name w:val="Стиль нумерованный полужирный146"/>
    <w:rsid w:val="005A743D"/>
    <w:pPr>
      <w:numPr>
        <w:numId w:val="1"/>
      </w:numPr>
    </w:pPr>
  </w:style>
  <w:style w:type="numbering" w:customStyle="1" w:styleId="44">
    <w:name w:val="Стиль нумерованный полужирный44"/>
    <w:rsid w:val="005A743D"/>
    <w:pPr>
      <w:numPr>
        <w:numId w:val="3"/>
      </w:numPr>
    </w:pPr>
  </w:style>
  <w:style w:type="numbering" w:customStyle="1" w:styleId="225">
    <w:name w:val="Стиль нумерованный полужирный225"/>
    <w:rsid w:val="005A743D"/>
    <w:pPr>
      <w:numPr>
        <w:numId w:val="14"/>
      </w:numPr>
    </w:pPr>
  </w:style>
  <w:style w:type="numbering" w:customStyle="1" w:styleId="76">
    <w:name w:val="Стиль нумерованный полужирный76"/>
    <w:rsid w:val="005A743D"/>
    <w:pPr>
      <w:numPr>
        <w:numId w:val="8"/>
      </w:numPr>
    </w:pPr>
  </w:style>
  <w:style w:type="numbering" w:customStyle="1" w:styleId="74">
    <w:name w:val="Стиль нумерованный полужирный74"/>
    <w:rsid w:val="005A743D"/>
    <w:pPr>
      <w:numPr>
        <w:numId w:val="5"/>
      </w:numPr>
    </w:pPr>
  </w:style>
  <w:style w:type="paragraph" w:customStyle="1" w:styleId="1b">
    <w:name w:val="Обычный1"/>
    <w:rsid w:val="005A743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A743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A743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A743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A743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A743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A743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A743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A74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A74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A743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A743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A743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A743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A743D"/>
    <w:pPr>
      <w:spacing w:after="100"/>
      <w:ind w:left="440"/>
    </w:pPr>
  </w:style>
  <w:style w:type="paragraph" w:styleId="22">
    <w:name w:val="List 2"/>
    <w:basedOn w:val="a0"/>
    <w:rsid w:val="005A743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5A743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A743D"/>
    <w:pPr>
      <w:numPr>
        <w:numId w:val="11"/>
      </w:numPr>
    </w:pPr>
  </w:style>
  <w:style w:type="paragraph" w:styleId="a">
    <w:name w:val="List Bullet"/>
    <w:basedOn w:val="a0"/>
    <w:semiHidden/>
    <w:unhideWhenUsed/>
    <w:rsid w:val="005A743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5A743D"/>
    <w:rPr>
      <w:color w:val="808080"/>
    </w:rPr>
  </w:style>
  <w:style w:type="paragraph" w:styleId="33">
    <w:name w:val="Body Text Indent 3"/>
    <w:basedOn w:val="a0"/>
    <w:link w:val="34"/>
    <w:rsid w:val="005A743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A743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A743D"/>
    <w:pPr>
      <w:numPr>
        <w:numId w:val="13"/>
      </w:numPr>
    </w:pPr>
  </w:style>
  <w:style w:type="paragraph" w:customStyle="1" w:styleId="Normal12">
    <w:name w:val="Normal12"/>
    <w:rsid w:val="005A743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5A743D"/>
    <w:pPr>
      <w:spacing w:after="120"/>
    </w:pPr>
  </w:style>
  <w:style w:type="character" w:customStyle="1" w:styleId="aff6">
    <w:name w:val="Основной текст Знак"/>
    <w:basedOn w:val="a1"/>
    <w:link w:val="aff5"/>
    <w:rsid w:val="005A743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