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F938" w14:textId="77777777" w:rsidR="00DF4C53" w:rsidRPr="00232E07" w:rsidRDefault="00DF4C53" w:rsidP="00DF4C53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532974363"/>
      <w:bookmarkStart w:id="4" w:name="_Toc532974973"/>
      <w:bookmarkStart w:id="5" w:name="_Toc23068517"/>
      <w:bookmarkStart w:id="6" w:name="_Toc62354371"/>
      <w:bookmarkStart w:id="7" w:name="_Toc63168048"/>
      <w:bookmarkStart w:id="8" w:name="_Hlk496271113"/>
      <w:r>
        <w:rPr>
          <w:noProof/>
          <w:lang w:val="ru-RU"/>
        </w:rPr>
        <w:t>Вариант 60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</w:rPr>
        <w:t xml:space="preserve"> </w:t>
      </w:r>
      <w:r w:rsidRPr="00232E07">
        <w:rPr>
          <w:noProof/>
          <w:lang w:val="ru-RU"/>
        </w:rPr>
        <w:tab/>
        <w:t>Воздушные перевозки.</w:t>
      </w:r>
      <w:bookmarkEnd w:id="3"/>
      <w:bookmarkEnd w:id="4"/>
      <w:bookmarkEnd w:id="5"/>
      <w:r w:rsidRPr="007A5714">
        <w:rPr>
          <w:noProof/>
          <w:sz w:val="28"/>
          <w:lang w:val="ru-RU"/>
        </w:rPr>
        <w:t xml:space="preserve"> (</w:t>
      </w:r>
      <w:r>
        <w:rPr>
          <w:noProof/>
          <w:sz w:val="28"/>
          <w:lang w:val="ru-RU"/>
        </w:rPr>
        <w:t>логистика</w:t>
      </w:r>
      <w:r w:rsidRPr="007A5714">
        <w:rPr>
          <w:noProof/>
          <w:sz w:val="28"/>
          <w:lang w:val="ru-RU"/>
        </w:rPr>
        <w:t>, *</w:t>
      </w:r>
      <w:r>
        <w:rPr>
          <w:noProof/>
          <w:sz w:val="28"/>
          <w:lang w:val="ru-RU"/>
        </w:rPr>
        <w:t>**</w:t>
      </w:r>
      <w:r w:rsidRPr="007A5714">
        <w:rPr>
          <w:noProof/>
          <w:sz w:val="28"/>
          <w:lang w:val="ru-RU"/>
        </w:rPr>
        <w:t>*)</w:t>
      </w:r>
      <w:bookmarkEnd w:id="6"/>
      <w:bookmarkEnd w:id="7"/>
    </w:p>
    <w:p w14:paraId="66418F71" w14:textId="77777777" w:rsidR="00DF4C53" w:rsidRDefault="00DF4C53" w:rsidP="00DF4C53">
      <w:pPr>
        <w:rPr>
          <w:noProof/>
          <w:lang w:val="ru-RU"/>
        </w:rPr>
      </w:pPr>
      <w:r w:rsidRPr="00232E07">
        <w:rPr>
          <w:noProof/>
          <w:lang w:val="ru-RU"/>
        </w:rPr>
        <w:t>Авиакомпания имеет во владении и лизинге следующий парк самолетов</w:t>
      </w:r>
    </w:p>
    <w:p w14:paraId="7C28C16E" w14:textId="77777777" w:rsidR="00DF4C53" w:rsidRPr="00232E07" w:rsidRDefault="00DF4C53" w:rsidP="00DF4C53">
      <w:pPr>
        <w:rPr>
          <w:noProof/>
          <w:lang w:val="ru-RU"/>
        </w:rPr>
      </w:pPr>
    </w:p>
    <w:tbl>
      <w:tblPr>
        <w:tblW w:w="8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753"/>
        <w:gridCol w:w="754"/>
        <w:gridCol w:w="754"/>
        <w:gridCol w:w="753"/>
        <w:gridCol w:w="754"/>
        <w:gridCol w:w="754"/>
        <w:gridCol w:w="649"/>
        <w:gridCol w:w="857"/>
        <w:gridCol w:w="754"/>
      </w:tblGrid>
      <w:tr w:rsidR="00DF4C53" w:rsidRPr="00232E07" w14:paraId="7FC8DE8A" w14:textId="77777777" w:rsidTr="00115FB4">
        <w:trPr>
          <w:cantSplit/>
          <w:trHeight w:val="1134"/>
        </w:trPr>
        <w:tc>
          <w:tcPr>
            <w:tcW w:w="1600" w:type="dxa"/>
            <w:shd w:val="clear" w:color="auto" w:fill="auto"/>
            <w:vAlign w:val="bottom"/>
          </w:tcPr>
          <w:p w14:paraId="4291A1EE" w14:textId="77777777" w:rsidR="00DF4C53" w:rsidRPr="00232E07" w:rsidRDefault="00DF4C53" w:rsidP="00115FB4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753" w:type="dxa"/>
            <w:shd w:val="clear" w:color="auto" w:fill="auto"/>
            <w:noWrap/>
            <w:textDirection w:val="btLr"/>
            <w:vAlign w:val="center"/>
          </w:tcPr>
          <w:p w14:paraId="67FE02CC" w14:textId="77777777" w:rsidR="00DF4C53" w:rsidRPr="00232E07" w:rsidRDefault="00DF4C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Il-96-</w:t>
            </w:r>
          </w:p>
          <w:p w14:paraId="16BE3610" w14:textId="77777777" w:rsidR="00DF4C53" w:rsidRPr="00232E07" w:rsidRDefault="00DF4C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300</w:t>
            </w:r>
          </w:p>
        </w:tc>
        <w:tc>
          <w:tcPr>
            <w:tcW w:w="754" w:type="dxa"/>
            <w:shd w:val="clear" w:color="auto" w:fill="auto"/>
            <w:noWrap/>
            <w:textDirection w:val="btLr"/>
            <w:vAlign w:val="center"/>
          </w:tcPr>
          <w:p w14:paraId="1A2CB126" w14:textId="77777777" w:rsidR="00DF4C53" w:rsidRPr="00232E07" w:rsidRDefault="00DF4C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Il-62M</w:t>
            </w:r>
          </w:p>
        </w:tc>
        <w:tc>
          <w:tcPr>
            <w:tcW w:w="754" w:type="dxa"/>
            <w:shd w:val="clear" w:color="auto" w:fill="auto"/>
            <w:noWrap/>
            <w:textDirection w:val="btLr"/>
            <w:vAlign w:val="center"/>
          </w:tcPr>
          <w:p w14:paraId="3F94AE29" w14:textId="77777777" w:rsidR="00DF4C53" w:rsidRPr="00232E07" w:rsidRDefault="00DF4C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Il-86</w:t>
            </w:r>
          </w:p>
        </w:tc>
        <w:tc>
          <w:tcPr>
            <w:tcW w:w="753" w:type="dxa"/>
            <w:shd w:val="clear" w:color="auto" w:fill="auto"/>
            <w:noWrap/>
            <w:textDirection w:val="btLr"/>
            <w:vAlign w:val="center"/>
          </w:tcPr>
          <w:p w14:paraId="45EA2CF1" w14:textId="77777777" w:rsidR="00DF4C53" w:rsidRPr="00232E07" w:rsidRDefault="00DF4C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Tu-154</w:t>
            </w:r>
          </w:p>
        </w:tc>
        <w:tc>
          <w:tcPr>
            <w:tcW w:w="754" w:type="dxa"/>
            <w:shd w:val="clear" w:color="auto" w:fill="auto"/>
            <w:noWrap/>
            <w:textDirection w:val="btLr"/>
            <w:vAlign w:val="center"/>
          </w:tcPr>
          <w:p w14:paraId="43CAEF6B" w14:textId="77777777" w:rsidR="00DF4C53" w:rsidRPr="00232E07" w:rsidRDefault="00DF4C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Tu-134</w:t>
            </w:r>
          </w:p>
        </w:tc>
        <w:tc>
          <w:tcPr>
            <w:tcW w:w="754" w:type="dxa"/>
            <w:shd w:val="clear" w:color="auto" w:fill="auto"/>
            <w:noWrap/>
            <w:textDirection w:val="btLr"/>
            <w:vAlign w:val="center"/>
          </w:tcPr>
          <w:p w14:paraId="5B4FBBDA" w14:textId="77777777" w:rsidR="00DF4C53" w:rsidRPr="00232E07" w:rsidRDefault="00DF4C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A-310</w:t>
            </w:r>
          </w:p>
        </w:tc>
        <w:tc>
          <w:tcPr>
            <w:tcW w:w="649" w:type="dxa"/>
            <w:shd w:val="clear" w:color="auto" w:fill="auto"/>
            <w:noWrap/>
            <w:textDirection w:val="btLr"/>
            <w:vAlign w:val="center"/>
          </w:tcPr>
          <w:p w14:paraId="1CE68E30" w14:textId="77777777" w:rsidR="00DF4C53" w:rsidRPr="00232E07" w:rsidRDefault="00DF4C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B737-400</w:t>
            </w:r>
          </w:p>
        </w:tc>
        <w:tc>
          <w:tcPr>
            <w:tcW w:w="857" w:type="dxa"/>
            <w:shd w:val="clear" w:color="auto" w:fill="auto"/>
            <w:noWrap/>
            <w:textDirection w:val="btLr"/>
            <w:vAlign w:val="center"/>
          </w:tcPr>
          <w:p w14:paraId="53E981CE" w14:textId="77777777" w:rsidR="00DF4C53" w:rsidRPr="00232E07" w:rsidRDefault="00DF4C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B767-300ER</w:t>
            </w:r>
          </w:p>
        </w:tc>
        <w:tc>
          <w:tcPr>
            <w:tcW w:w="754" w:type="dxa"/>
            <w:shd w:val="clear" w:color="auto" w:fill="auto"/>
            <w:noWrap/>
            <w:textDirection w:val="btLr"/>
            <w:vAlign w:val="center"/>
          </w:tcPr>
          <w:p w14:paraId="4025A8C8" w14:textId="77777777" w:rsidR="00DF4C53" w:rsidRPr="00232E07" w:rsidRDefault="00DF4C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B777-200</w:t>
            </w:r>
          </w:p>
        </w:tc>
      </w:tr>
      <w:tr w:rsidR="00DF4C53" w:rsidRPr="00232E07" w14:paraId="6A314BFE" w14:textId="77777777" w:rsidTr="00115FB4">
        <w:trPr>
          <w:trHeight w:val="517"/>
        </w:trPr>
        <w:tc>
          <w:tcPr>
            <w:tcW w:w="1600" w:type="dxa"/>
            <w:shd w:val="clear" w:color="auto" w:fill="auto"/>
            <w:vAlign w:val="bottom"/>
          </w:tcPr>
          <w:p w14:paraId="580E44D3" w14:textId="77777777" w:rsidR="00DF4C53" w:rsidRPr="00232E07" w:rsidRDefault="00DF4C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Вместимость, пассажиров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67333AF" w14:textId="77777777" w:rsidR="00DF4C53" w:rsidRPr="00232E07" w:rsidRDefault="00DF4C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235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7C92A307" w14:textId="77777777" w:rsidR="00DF4C53" w:rsidRPr="00232E07" w:rsidRDefault="00DF4C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2085374F" w14:textId="77777777" w:rsidR="00DF4C53" w:rsidRPr="00232E07" w:rsidRDefault="00DF4C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350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1A79D9A" w14:textId="77777777" w:rsidR="00DF4C53" w:rsidRPr="00232E07" w:rsidRDefault="00DF4C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158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0655F6DD" w14:textId="77777777" w:rsidR="00DF4C53" w:rsidRPr="00232E07" w:rsidRDefault="00DF4C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76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2AEC2E90" w14:textId="77777777" w:rsidR="00DF4C53" w:rsidRPr="00232E07" w:rsidRDefault="00DF4C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191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41C31F95" w14:textId="77777777" w:rsidR="00DF4C53" w:rsidRPr="00232E07" w:rsidRDefault="00DF4C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137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14:paraId="759F65BA" w14:textId="77777777" w:rsidR="00DF4C53" w:rsidRPr="00232E07" w:rsidRDefault="00DF4C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269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7F0E7F29" w14:textId="77777777" w:rsidR="00DF4C53" w:rsidRPr="00232E07" w:rsidRDefault="00DF4C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400</w:t>
            </w:r>
          </w:p>
        </w:tc>
      </w:tr>
      <w:tr w:rsidR="00DF4C53" w:rsidRPr="00232E07" w14:paraId="645917A5" w14:textId="77777777" w:rsidTr="00115FB4">
        <w:trPr>
          <w:trHeight w:val="532"/>
        </w:trPr>
        <w:tc>
          <w:tcPr>
            <w:tcW w:w="1600" w:type="dxa"/>
            <w:shd w:val="clear" w:color="auto" w:fill="auto"/>
            <w:vAlign w:val="bottom"/>
          </w:tcPr>
          <w:p w14:paraId="003D321C" w14:textId="77777777" w:rsidR="00DF4C53" w:rsidRPr="00232E07" w:rsidRDefault="00DF4C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Парк самолетов, шт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6B7FFB0" w14:textId="77777777" w:rsidR="00DF4C53" w:rsidRPr="00232E07" w:rsidRDefault="00DF4C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1BD8E087" w14:textId="77777777" w:rsidR="00DF4C53" w:rsidRPr="00232E07" w:rsidRDefault="00DF4C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6A2A57E2" w14:textId="77777777" w:rsidR="00DF4C53" w:rsidRPr="00232E07" w:rsidRDefault="00DF4C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57A65D2" w14:textId="77777777" w:rsidR="00DF4C53" w:rsidRPr="00232E07" w:rsidRDefault="00DF4C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24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73A118A1" w14:textId="77777777" w:rsidR="00DF4C53" w:rsidRPr="00232E07" w:rsidRDefault="00DF4C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063AD5B3" w14:textId="77777777" w:rsidR="00DF4C53" w:rsidRPr="00232E07" w:rsidRDefault="00DF4C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1A24D539" w14:textId="77777777" w:rsidR="00DF4C53" w:rsidRPr="00232E07" w:rsidRDefault="00DF4C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14:paraId="1214B118" w14:textId="77777777" w:rsidR="00DF4C53" w:rsidRPr="00232E07" w:rsidRDefault="00DF4C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3EDAA0D6" w14:textId="77777777" w:rsidR="00DF4C53" w:rsidRPr="00232E07" w:rsidRDefault="00DF4C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</w:tr>
    </w:tbl>
    <w:p w14:paraId="48ECEFFB" w14:textId="77777777" w:rsidR="00DF4C53" w:rsidRPr="00232E07" w:rsidRDefault="00DF4C53" w:rsidP="00DF4C53">
      <w:pPr>
        <w:rPr>
          <w:noProof/>
          <w:szCs w:val="24"/>
          <w:lang w:val="ru-RU"/>
        </w:rPr>
      </w:pPr>
      <w:r w:rsidRPr="00232E07">
        <w:rPr>
          <w:noProof/>
          <w:szCs w:val="24"/>
          <w:lang w:val="ru-RU"/>
        </w:rPr>
        <w:t>На некоторых маршрутах величина пассажиропотока изменилась и менеджер должен составить план использования авиалайнеров так, чтобы занять как можно меньше машин. Количества пассажиров на каждом из маршрутов даны в таблице.</w:t>
      </w:r>
    </w:p>
    <w:tbl>
      <w:tblPr>
        <w:tblW w:w="88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6"/>
        <w:gridCol w:w="1157"/>
        <w:gridCol w:w="977"/>
        <w:gridCol w:w="1623"/>
        <w:gridCol w:w="1244"/>
        <w:gridCol w:w="1131"/>
      </w:tblGrid>
      <w:tr w:rsidR="00DF4C53" w:rsidRPr="00232E07" w14:paraId="100A4AA9" w14:textId="77777777" w:rsidTr="00115FB4">
        <w:trPr>
          <w:trHeight w:val="27"/>
        </w:trPr>
        <w:tc>
          <w:tcPr>
            <w:tcW w:w="2706" w:type="dxa"/>
            <w:shd w:val="clear" w:color="auto" w:fill="auto"/>
            <w:vAlign w:val="bottom"/>
          </w:tcPr>
          <w:p w14:paraId="44BF3E42" w14:textId="77777777" w:rsidR="00DF4C53" w:rsidRPr="00232E07" w:rsidRDefault="00DF4C53" w:rsidP="00115FB4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157" w:type="dxa"/>
            <w:shd w:val="clear" w:color="auto" w:fill="auto"/>
            <w:vAlign w:val="bottom"/>
          </w:tcPr>
          <w:p w14:paraId="77C44E27" w14:textId="77777777" w:rsidR="00DF4C53" w:rsidRPr="00232E07" w:rsidRDefault="00DF4C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Париж</w:t>
            </w:r>
          </w:p>
        </w:tc>
        <w:tc>
          <w:tcPr>
            <w:tcW w:w="977" w:type="dxa"/>
            <w:shd w:val="clear" w:color="auto" w:fill="auto"/>
            <w:vAlign w:val="bottom"/>
          </w:tcPr>
          <w:p w14:paraId="40F728C0" w14:textId="77777777" w:rsidR="00DF4C53" w:rsidRPr="00232E07" w:rsidRDefault="00DF4C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Токио</w:t>
            </w:r>
          </w:p>
        </w:tc>
        <w:tc>
          <w:tcPr>
            <w:tcW w:w="1623" w:type="dxa"/>
            <w:shd w:val="clear" w:color="auto" w:fill="auto"/>
            <w:vAlign w:val="bottom"/>
          </w:tcPr>
          <w:p w14:paraId="64E32DE2" w14:textId="77777777" w:rsidR="00DF4C53" w:rsidRPr="00232E07" w:rsidRDefault="00DF4C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Нью-Йорк</w:t>
            </w:r>
          </w:p>
        </w:tc>
        <w:tc>
          <w:tcPr>
            <w:tcW w:w="1244" w:type="dxa"/>
            <w:shd w:val="clear" w:color="auto" w:fill="auto"/>
            <w:vAlign w:val="bottom"/>
          </w:tcPr>
          <w:p w14:paraId="7A6412A9" w14:textId="77777777" w:rsidR="00DF4C53" w:rsidRPr="00232E07" w:rsidRDefault="00DF4C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Хурген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6C2CDC3F" w14:textId="77777777" w:rsidR="00DF4C53" w:rsidRPr="00232E07" w:rsidRDefault="00DF4C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Малага</w:t>
            </w:r>
          </w:p>
        </w:tc>
      </w:tr>
      <w:tr w:rsidR="00DF4C53" w:rsidRPr="00232E07" w14:paraId="72087E5C" w14:textId="77777777" w:rsidTr="00115FB4">
        <w:trPr>
          <w:trHeight w:val="27"/>
        </w:trPr>
        <w:tc>
          <w:tcPr>
            <w:tcW w:w="2706" w:type="dxa"/>
            <w:shd w:val="clear" w:color="auto" w:fill="auto"/>
            <w:noWrap/>
            <w:vAlign w:val="bottom"/>
          </w:tcPr>
          <w:p w14:paraId="75DEECEA" w14:textId="77777777" w:rsidR="00DF4C53" w:rsidRPr="00232E07" w:rsidRDefault="00DF4C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Пассажиров в день</w:t>
            </w:r>
          </w:p>
        </w:tc>
        <w:tc>
          <w:tcPr>
            <w:tcW w:w="1157" w:type="dxa"/>
            <w:shd w:val="clear" w:color="auto" w:fill="auto"/>
            <w:noWrap/>
            <w:vAlign w:val="bottom"/>
          </w:tcPr>
          <w:p w14:paraId="0433BDB4" w14:textId="77777777" w:rsidR="00DF4C53" w:rsidRPr="00232E07" w:rsidRDefault="00DF4C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1000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50015D0F" w14:textId="77777777" w:rsidR="00DF4C53" w:rsidRPr="00232E07" w:rsidRDefault="00DF4C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5000</w:t>
            </w:r>
          </w:p>
        </w:tc>
        <w:tc>
          <w:tcPr>
            <w:tcW w:w="1623" w:type="dxa"/>
            <w:shd w:val="clear" w:color="auto" w:fill="auto"/>
            <w:noWrap/>
            <w:vAlign w:val="bottom"/>
          </w:tcPr>
          <w:p w14:paraId="5F5BEAE7" w14:textId="77777777" w:rsidR="00DF4C53" w:rsidRPr="00232E07" w:rsidRDefault="00DF4C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850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14:paraId="644F93AE" w14:textId="77777777" w:rsidR="00DF4C53" w:rsidRPr="00232E07" w:rsidRDefault="00DF4C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14:paraId="5BE16C66" w14:textId="77777777" w:rsidR="00DF4C53" w:rsidRPr="00232E07" w:rsidRDefault="00DF4C5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500</w:t>
            </w:r>
          </w:p>
        </w:tc>
      </w:tr>
    </w:tbl>
    <w:p w14:paraId="4AE4928C" w14:textId="77777777" w:rsidR="00DF4C53" w:rsidRPr="00232E07" w:rsidRDefault="00DF4C53" w:rsidP="00DF4C53">
      <w:pPr>
        <w:rPr>
          <w:noProof/>
          <w:lang w:val="ru-RU"/>
        </w:rPr>
      </w:pPr>
      <w:r w:rsidRPr="00232E07">
        <w:rPr>
          <w:noProof/>
          <w:lang w:val="ru-RU"/>
        </w:rPr>
        <w:t>Следует учесть, что лайнеры российского производства не могут выполнять европейские рейсы. Вообще, из российских лайнеров только Il-96-300 и Il-86 могут выполнять рейсы в Токио и Хурген, а Il-62M, Tu-154, Tu-134 использовать на приведенных пяти маршрутах невозможно.</w:t>
      </w:r>
    </w:p>
    <w:p w14:paraId="3DD6D9E7" w14:textId="77777777" w:rsidR="00DF4C53" w:rsidRPr="00232E07" w:rsidRDefault="00DF4C53" w:rsidP="00DF4C53">
      <w:pPr>
        <w:rPr>
          <w:noProof/>
          <w:szCs w:val="24"/>
          <w:lang w:val="ru-RU"/>
        </w:rPr>
      </w:pPr>
      <w:r w:rsidRPr="00232E07">
        <w:rPr>
          <w:noProof/>
          <w:szCs w:val="24"/>
          <w:lang w:val="ru-RU"/>
        </w:rPr>
        <w:t>Учтите так же, что общая вместимость лайнеров, назначенных на маршрут, не должна превышать потребности более чем на 10%.</w:t>
      </w:r>
    </w:p>
    <w:p w14:paraId="767252F9" w14:textId="77777777" w:rsidR="00DF4C53" w:rsidRPr="00232E07" w:rsidRDefault="00DF4C53" w:rsidP="00DF4C53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Рассчитайте минимальное количество лайнеров без использования целых ограничений и попробуйте округлением получить целое число самолетов на линиях. Проследите за тем, чтобы ограничения не были нарушены.</w:t>
      </w:r>
    </w:p>
    <w:p w14:paraId="1AE6156B" w14:textId="77777777" w:rsidR="00DF4C53" w:rsidRPr="00232E07" w:rsidRDefault="00DF4C53" w:rsidP="00DF4C53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Используйте целые переменные и вновь решите задачу. Сравните два решения задачи.</w:t>
      </w:r>
    </w:p>
    <w:p w14:paraId="07D06033" w14:textId="77777777" w:rsidR="00DF4C53" w:rsidRPr="00232E07" w:rsidRDefault="00DF4C53" w:rsidP="00DF4C53">
      <w:pPr>
        <w:rPr>
          <w:noProof/>
          <w:szCs w:val="24"/>
          <w:lang w:val="ru-RU"/>
        </w:rPr>
      </w:pPr>
      <w:r w:rsidRPr="00232E07">
        <w:rPr>
          <w:noProof/>
          <w:szCs w:val="24"/>
          <w:lang w:val="ru-RU"/>
        </w:rPr>
        <w:t>(При выборе переменных постарайтесь свести их количество до необходимого минимума, иначе задача будет решаться очень долго. С минимальным набором переменных решение занимает 2-3 минуты на среднем компьютере.)</w:t>
      </w:r>
    </w:p>
    <w:p w14:paraId="60072C16" w14:textId="77777777" w:rsidR="00DF4C53" w:rsidRDefault="00DF4C53" w:rsidP="00DF4C53">
      <w:pPr>
        <w:rPr>
          <w:noProof/>
          <w:szCs w:val="24"/>
          <w:lang w:val="ru-RU"/>
        </w:rPr>
      </w:pPr>
    </w:p>
    <w:p w14:paraId="0E33449A" w14:textId="77777777" w:rsidR="00DF4C53" w:rsidRPr="00232E07" w:rsidRDefault="00DF4C53" w:rsidP="00DF4C53">
      <w:pPr>
        <w:rPr>
          <w:noProof/>
          <w:szCs w:val="24"/>
          <w:lang w:val="ru-RU"/>
        </w:rPr>
      </w:pPr>
    </w:p>
    <w:bookmarkEnd w:id="8"/>
    <w:bookmarkEnd w:id="0"/>
    <w:bookmarkEnd w:id="1"/>
    <w:bookmarkEnd w:id="2"/>
    <w:sectPr w:rsidR="00DF4C53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0334" w14:textId="77777777" w:rsidR="00C52AEE" w:rsidRPr="003135E1" w:rsidRDefault="00DF4C53" w:rsidP="000A78C7">
    <w:pPr>
      <w:pStyle w:val="aa"/>
      <w:rPr>
        <w:lang w:val="ru-RU"/>
      </w:rPr>
    </w:pPr>
    <w:bookmarkStart w:id="14" w:name="_Hlk62336413"/>
    <w:bookmarkStart w:id="15" w:name="_Hlk62336414"/>
    <w:bookmarkStart w:id="16" w:name="_Hlk62336853"/>
    <w:bookmarkStart w:id="17" w:name="_Hlk62336854"/>
    <w:bookmarkStart w:id="18" w:name="_Hlk62338166"/>
    <w:bookmarkStart w:id="19" w:name="_Hlk62338167"/>
    <w:bookmarkStart w:id="20" w:name="_Hlk62338551"/>
    <w:bookmarkStart w:id="21" w:name="_Hlk62338552"/>
    <w:bookmarkStart w:id="22" w:name="_Hlk62338581"/>
    <w:bookmarkStart w:id="23" w:name="_Hlk62338582"/>
    <w:bookmarkStart w:id="24" w:name="_Hlk62338687"/>
    <w:bookmarkStart w:id="25" w:name="_Hlk62338688"/>
    <w:bookmarkStart w:id="26" w:name="_Hlk62338693"/>
    <w:bookmarkStart w:id="27" w:name="_Hlk62338694"/>
    <w:bookmarkStart w:id="28" w:name="_Hlk62338700"/>
    <w:bookmarkStart w:id="29" w:name="_Hlk62338701"/>
    <w:bookmarkStart w:id="30" w:name="_Hlk62338706"/>
    <w:bookmarkStart w:id="31" w:name="_Hlk62338707"/>
    <w:bookmarkStart w:id="32" w:name="_Hlk62344989"/>
    <w:bookmarkStart w:id="33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9" w:name="_Hlk62336391" w:displacedByCustomXml="next"/>
  <w:bookmarkStart w:id="10" w:name="_Hlk62345748" w:displacedByCustomXml="next"/>
  <w:bookmarkStart w:id="11" w:name="_Hlk62345747" w:displacedByCustomXml="next"/>
  <w:bookmarkStart w:id="12" w:name="_Hlk62344957" w:displacedByCustomXml="next"/>
  <w:bookmarkStart w:id="13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50142715" w14:textId="77777777" w:rsidR="003135E1" w:rsidRPr="003135E1" w:rsidRDefault="00DF4C53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5A66B2A2" wp14:editId="30DFCE83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5025361" wp14:editId="15457746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6820010" w14:textId="77777777" w:rsidR="003135E1" w:rsidRDefault="00DF4C53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5025361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16820010" w14:textId="77777777" w:rsidR="003135E1" w:rsidRDefault="00DF4C53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302C3E07" w14:textId="77777777" w:rsidR="003135E1" w:rsidRPr="003135E1" w:rsidRDefault="00DF4C53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2C544D83" w14:textId="77777777" w:rsidR="003135E1" w:rsidRDefault="00DF4C53" w:rsidP="003135E1">
        <w:pPr>
          <w:pStyle w:val="BodyText21113"/>
          <w:ind w:right="-864"/>
          <w:jc w:val="right"/>
        </w:pPr>
      </w:p>
    </w:sdtContent>
  </w:sdt>
  <w:p w14:paraId="392E728E" w14:textId="77777777" w:rsidR="00C52AEE" w:rsidRDefault="00DF4C53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45ED94DE" w14:textId="77777777" w:rsidR="00C52AEE" w:rsidRPr="003135E1" w:rsidRDefault="00DF4C53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4674D5F9" w14:textId="77777777" w:rsidR="00C52AEE" w:rsidRPr="00C4477C" w:rsidRDefault="00DF4C53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0B419CAF" w14:textId="77777777" w:rsidR="00C52AEE" w:rsidRPr="00DB21BB" w:rsidRDefault="00DF4C53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9"/>
  <w:p w14:paraId="6F249646" w14:textId="77777777" w:rsidR="00C52AEE" w:rsidRPr="00637798" w:rsidRDefault="00DF4C53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3"/>
    <w:bookmarkEnd w:id="12"/>
    <w:bookmarkEnd w:id="11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0B875D1"/>
    <w:multiLevelType w:val="hybridMultilevel"/>
    <w:tmpl w:val="4740CA5E"/>
    <w:lvl w:ilvl="0" w:tplc="C5B07A3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2"/>
  </w:num>
  <w:num w:numId="14">
    <w:abstractNumId w:val="0"/>
  </w:num>
  <w:num w:numId="1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53"/>
    <w:rsid w:val="00094418"/>
    <w:rsid w:val="003633C8"/>
    <w:rsid w:val="007A1E08"/>
    <w:rsid w:val="00964058"/>
    <w:rsid w:val="00A96ECA"/>
    <w:rsid w:val="00D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2159"/>
  <w15:chartTrackingRefBased/>
  <w15:docId w15:val="{37A24591-610C-4650-97AB-583F0C25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F4C53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DF4C53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DF4C53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DF4C53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DF4C53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DF4C53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DF4C53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DF4C53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DF4C53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DF4C53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DF4C53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DF4C53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DF4C53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DF4C53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DF4C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DF4C53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DF4C53"/>
    <w:pPr>
      <w:numPr>
        <w:numId w:val="11"/>
      </w:numPr>
    </w:pPr>
  </w:style>
  <w:style w:type="paragraph" w:styleId="a6">
    <w:name w:val="Block Text"/>
    <w:basedOn w:val="a0"/>
    <w:rsid w:val="00DF4C53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DF4C53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DF4C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DF4C53"/>
    <w:rPr>
      <w:rFonts w:ascii="Calibri" w:hAnsi="Calibri" w:cs="Calibri"/>
      <w:lang w:val="en-US"/>
    </w:rPr>
  </w:style>
  <w:style w:type="character" w:styleId="a9">
    <w:name w:val="page number"/>
    <w:rsid w:val="00DF4C53"/>
    <w:rPr>
      <w:rFonts w:cs="Times New Roman"/>
    </w:rPr>
  </w:style>
  <w:style w:type="paragraph" w:styleId="aa">
    <w:name w:val="footer"/>
    <w:basedOn w:val="a0"/>
    <w:link w:val="ab"/>
    <w:rsid w:val="00DF4C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DF4C53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DF4C53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DF4C53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DF4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DF4C53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DF4C53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DF4C53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DF4C53"/>
    <w:rPr>
      <w:sz w:val="20"/>
      <w:szCs w:val="20"/>
    </w:rPr>
  </w:style>
  <w:style w:type="character" w:styleId="af">
    <w:name w:val="Hyperlink"/>
    <w:uiPriority w:val="99"/>
    <w:rsid w:val="00DF4C53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DF4C53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DF4C53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DF4C53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DF4C53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DF4C53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DF4C53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DF4C53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DF4C53"/>
    <w:pPr>
      <w:jc w:val="left"/>
    </w:pPr>
  </w:style>
  <w:style w:type="paragraph" w:customStyle="1" w:styleId="af6">
    <w:name w:val="ТаблицаЗадачника"/>
    <w:basedOn w:val="a0"/>
    <w:autoRedefine/>
    <w:rsid w:val="00DF4C53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DF4C5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DF4C53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DF4C53"/>
    <w:rPr>
      <w:rFonts w:cs="Times New Roman"/>
      <w:b/>
      <w:bCs/>
      <w:spacing w:val="0"/>
    </w:rPr>
  </w:style>
  <w:style w:type="character" w:styleId="afa">
    <w:name w:val="Emphasis"/>
    <w:qFormat/>
    <w:rsid w:val="00DF4C53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DF4C53"/>
  </w:style>
  <w:style w:type="character" w:customStyle="1" w:styleId="NoSpacingChar">
    <w:name w:val="No Spacing Char"/>
    <w:link w:val="12"/>
    <w:locked/>
    <w:rsid w:val="00DF4C53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DF4C53"/>
    <w:pPr>
      <w:ind w:left="720"/>
    </w:pPr>
  </w:style>
  <w:style w:type="paragraph" w:customStyle="1" w:styleId="21">
    <w:name w:val="Цитата 21"/>
    <w:basedOn w:val="a0"/>
    <w:next w:val="a0"/>
    <w:link w:val="QuoteChar"/>
    <w:rsid w:val="00DF4C53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DF4C53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DF4C5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DF4C53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DF4C53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DF4C53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DF4C53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DF4C53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DF4C53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DF4C53"/>
    <w:pPr>
      <w:outlineLvl w:val="9"/>
    </w:pPr>
  </w:style>
  <w:style w:type="numbering" w:customStyle="1" w:styleId="38">
    <w:name w:val="Стиль нумерованный полужирный38"/>
    <w:rsid w:val="00DF4C53"/>
    <w:pPr>
      <w:numPr>
        <w:numId w:val="6"/>
      </w:numPr>
    </w:pPr>
  </w:style>
  <w:style w:type="numbering" w:customStyle="1" w:styleId="124">
    <w:name w:val="Стиль нумерованный полужирный124"/>
    <w:rsid w:val="00DF4C53"/>
    <w:pPr>
      <w:numPr>
        <w:numId w:val="9"/>
      </w:numPr>
    </w:pPr>
  </w:style>
  <w:style w:type="numbering" w:customStyle="1" w:styleId="66">
    <w:name w:val="Стиль нумерованный полужирный66"/>
    <w:rsid w:val="00DF4C53"/>
    <w:pPr>
      <w:numPr>
        <w:numId w:val="7"/>
      </w:numPr>
    </w:pPr>
  </w:style>
  <w:style w:type="numbering" w:customStyle="1" w:styleId="54">
    <w:name w:val="Стиль нумерованный полужирный54"/>
    <w:rsid w:val="00DF4C53"/>
    <w:pPr>
      <w:numPr>
        <w:numId w:val="4"/>
      </w:numPr>
    </w:pPr>
  </w:style>
  <w:style w:type="numbering" w:customStyle="1" w:styleId="246">
    <w:name w:val="Стиль нумерованный полужирный246"/>
    <w:rsid w:val="00DF4C53"/>
    <w:pPr>
      <w:numPr>
        <w:numId w:val="2"/>
      </w:numPr>
    </w:pPr>
  </w:style>
  <w:style w:type="numbering" w:customStyle="1" w:styleId="146">
    <w:name w:val="Стиль нумерованный полужирный146"/>
    <w:rsid w:val="00DF4C53"/>
    <w:pPr>
      <w:numPr>
        <w:numId w:val="1"/>
      </w:numPr>
    </w:pPr>
  </w:style>
  <w:style w:type="numbering" w:customStyle="1" w:styleId="44">
    <w:name w:val="Стиль нумерованный полужирный44"/>
    <w:rsid w:val="00DF4C53"/>
    <w:pPr>
      <w:numPr>
        <w:numId w:val="3"/>
      </w:numPr>
    </w:pPr>
  </w:style>
  <w:style w:type="numbering" w:customStyle="1" w:styleId="225">
    <w:name w:val="Стиль нумерованный полужирный225"/>
    <w:rsid w:val="00DF4C53"/>
    <w:pPr>
      <w:numPr>
        <w:numId w:val="10"/>
      </w:numPr>
    </w:pPr>
  </w:style>
  <w:style w:type="numbering" w:customStyle="1" w:styleId="76">
    <w:name w:val="Стиль нумерованный полужирный76"/>
    <w:rsid w:val="00DF4C53"/>
    <w:pPr>
      <w:numPr>
        <w:numId w:val="8"/>
      </w:numPr>
    </w:pPr>
  </w:style>
  <w:style w:type="numbering" w:customStyle="1" w:styleId="74">
    <w:name w:val="Стиль нумерованный полужирный74"/>
    <w:rsid w:val="00DF4C53"/>
    <w:pPr>
      <w:numPr>
        <w:numId w:val="5"/>
      </w:numPr>
    </w:pPr>
  </w:style>
  <w:style w:type="paragraph" w:customStyle="1" w:styleId="1b">
    <w:name w:val="Обычный1"/>
    <w:rsid w:val="00DF4C53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DF4C53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DF4C53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DF4C53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DF4C53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DF4C53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DF4C53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DF4C53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DF4C5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DF4C5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DF4C53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DF4C53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DF4C53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DF4C53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DF4C53"/>
    <w:pPr>
      <w:spacing w:after="100"/>
      <w:ind w:left="440"/>
    </w:pPr>
  </w:style>
  <w:style w:type="paragraph" w:styleId="22">
    <w:name w:val="List 2"/>
    <w:basedOn w:val="a0"/>
    <w:rsid w:val="00DF4C53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DF4C53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DF4C53"/>
    <w:pPr>
      <w:numPr>
        <w:numId w:val="13"/>
      </w:numPr>
    </w:pPr>
  </w:style>
  <w:style w:type="paragraph" w:styleId="a">
    <w:name w:val="List Bullet"/>
    <w:basedOn w:val="a0"/>
    <w:semiHidden/>
    <w:unhideWhenUsed/>
    <w:rsid w:val="00DF4C53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DF4C53"/>
    <w:rPr>
      <w:color w:val="808080"/>
    </w:rPr>
  </w:style>
  <w:style w:type="paragraph" w:styleId="33">
    <w:name w:val="Body Text Indent 3"/>
    <w:basedOn w:val="a0"/>
    <w:link w:val="34"/>
    <w:rsid w:val="00DF4C53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DF4C53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DF4C53"/>
    <w:pPr>
      <w:numPr>
        <w:numId w:val="15"/>
      </w:numPr>
    </w:pPr>
  </w:style>
  <w:style w:type="paragraph" w:customStyle="1" w:styleId="Normal12">
    <w:name w:val="Normal12"/>
    <w:rsid w:val="00DF4C53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2021-09-19T15:49:00Z</dcterms:created>
  <dcterms:modified xsi:type="dcterms:W3CDTF">2021-09-19T15:49:00Z</dcterms:modified>
</cp:coreProperties>
</file>