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62ED" w14:textId="77777777" w:rsidR="00AA32C7" w:rsidRPr="00232E07" w:rsidRDefault="00AA32C7" w:rsidP="00AA32C7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1076"/>
      <w:bookmarkStart w:id="4" w:name="_Hlk27147213"/>
      <w:bookmarkStart w:id="5" w:name="_Toc62354360"/>
      <w:bookmarkStart w:id="6" w:name="_Toc63168037"/>
      <w:bookmarkStart w:id="7" w:name="_Hlk62339775"/>
      <w:r>
        <w:rPr>
          <w:noProof/>
          <w:lang w:val="ru-RU"/>
        </w:rPr>
        <w:t>Вариант 49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33154D">
        <w:rPr>
          <w:noProof/>
          <w:lang w:val="ru-RU"/>
        </w:rPr>
        <w:t>Компания «Мегабайт»</w:t>
      </w:r>
      <w:r w:rsidRPr="00B36287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планирование</w:t>
      </w:r>
      <w:r w:rsidRPr="00B36287">
        <w:rPr>
          <w:noProof/>
          <w:sz w:val="28"/>
          <w:lang w:val="ru-RU"/>
        </w:rPr>
        <w:t>, *</w:t>
      </w:r>
      <w:r>
        <w:rPr>
          <w:noProof/>
          <w:sz w:val="28"/>
          <w:lang w:val="ru-RU"/>
        </w:rPr>
        <w:t>*</w:t>
      </w:r>
      <w:r w:rsidRPr="00B36287">
        <w:rPr>
          <w:noProof/>
          <w:sz w:val="28"/>
          <w:lang w:val="ru-RU"/>
        </w:rPr>
        <w:t>*)</w:t>
      </w:r>
      <w:bookmarkEnd w:id="5"/>
      <w:bookmarkEnd w:id="6"/>
    </w:p>
    <w:p w14:paraId="2FC7FF6E" w14:textId="77777777" w:rsidR="00AA32C7" w:rsidRPr="0033154D" w:rsidRDefault="00AA32C7" w:rsidP="00AA32C7">
      <w:pPr>
        <w:rPr>
          <w:lang w:val="ru-RU"/>
        </w:rPr>
      </w:pPr>
      <w:r w:rsidRPr="0033154D">
        <w:rPr>
          <w:lang w:val="ru-RU"/>
        </w:rPr>
        <w:t xml:space="preserve">Оффшорный проект по созданию программного обеспечения нуждается в новом дополнительном помещении в связи с быстрым увеличением штата. Требования руководства проекта следующие: </w:t>
      </w:r>
    </w:p>
    <w:p w14:paraId="269EF701" w14:textId="77777777" w:rsidR="00AA32C7" w:rsidRPr="0033154D" w:rsidRDefault="00AA32C7" w:rsidP="00AA32C7">
      <w:pPr>
        <w:rPr>
          <w:lang w:val="ru-RU"/>
        </w:rPr>
      </w:pPr>
      <w:r w:rsidRPr="0033154D">
        <w:rPr>
          <w:lang w:val="ru-RU"/>
        </w:rPr>
        <w:t xml:space="preserve">в новом помещении нужно установить не менее 4 серверов </w:t>
      </w:r>
      <w:r w:rsidRPr="00EB1119">
        <w:t>SUN</w:t>
      </w:r>
      <w:r w:rsidRPr="0033154D">
        <w:rPr>
          <w:lang w:val="ru-RU"/>
        </w:rPr>
        <w:t xml:space="preserve"> </w:t>
      </w:r>
      <w:r w:rsidRPr="00EB1119">
        <w:t>Microsystems</w:t>
      </w:r>
      <w:r w:rsidRPr="0033154D">
        <w:rPr>
          <w:lang w:val="ru-RU"/>
        </w:rPr>
        <w:t>, которые нужно разместить в комнате не менее 30 метров (в такой комнате можно установить не более 8 таких серверов);</w:t>
      </w:r>
    </w:p>
    <w:p w14:paraId="3B76A540" w14:textId="77777777" w:rsidR="00AA32C7" w:rsidRPr="005161B8" w:rsidRDefault="00AA32C7" w:rsidP="00AA32C7">
      <w:pPr>
        <w:pStyle w:val="24"/>
        <w:numPr>
          <w:ilvl w:val="0"/>
          <w:numId w:val="13"/>
        </w:numPr>
        <w:ind w:left="0" w:firstLine="0"/>
        <w:rPr>
          <w:rFonts w:ascii="Calibri" w:hAnsi="Calibri" w:cs="Calibri"/>
          <w:sz w:val="22"/>
          <w:szCs w:val="18"/>
        </w:rPr>
      </w:pPr>
      <w:r w:rsidRPr="005161B8">
        <w:rPr>
          <w:rFonts w:ascii="Calibri" w:hAnsi="Calibri" w:cs="Calibri"/>
          <w:sz w:val="22"/>
          <w:szCs w:val="18"/>
        </w:rPr>
        <w:t>необходимо не менее 1 (но не более 3) отдельных комнат для менеджмента площадью не менее 16 м</w:t>
      </w:r>
      <w:r w:rsidRPr="005161B8">
        <w:rPr>
          <w:rFonts w:ascii="Calibri" w:hAnsi="Calibri" w:cs="Calibri"/>
          <w:sz w:val="22"/>
          <w:szCs w:val="18"/>
          <w:vertAlign w:val="superscript"/>
        </w:rPr>
        <w:t xml:space="preserve">2 </w:t>
      </w:r>
      <w:r w:rsidRPr="005161B8">
        <w:rPr>
          <w:rFonts w:ascii="Calibri" w:hAnsi="Calibri" w:cs="Calibri"/>
          <w:sz w:val="22"/>
          <w:szCs w:val="18"/>
        </w:rPr>
        <w:t>с одним компьютером в каждой;</w:t>
      </w:r>
    </w:p>
    <w:p w14:paraId="51AE5174" w14:textId="77777777" w:rsidR="00AA32C7" w:rsidRPr="005161B8" w:rsidRDefault="00AA32C7" w:rsidP="00AA32C7">
      <w:pPr>
        <w:pStyle w:val="24"/>
        <w:numPr>
          <w:ilvl w:val="0"/>
          <w:numId w:val="13"/>
        </w:numPr>
        <w:ind w:left="0" w:firstLine="0"/>
        <w:rPr>
          <w:rFonts w:ascii="Calibri" w:hAnsi="Calibri" w:cs="Calibri"/>
          <w:sz w:val="22"/>
          <w:szCs w:val="18"/>
        </w:rPr>
      </w:pPr>
      <w:r w:rsidRPr="005161B8">
        <w:rPr>
          <w:rFonts w:ascii="Calibri" w:hAnsi="Calibri" w:cs="Calibri"/>
          <w:sz w:val="22"/>
          <w:szCs w:val="18"/>
        </w:rPr>
        <w:t>необходимо установить не менее 50 рабочих терминалов (чем больше, тем лучше) в большой общей комнате из расчета не менее 10 м</w:t>
      </w:r>
      <w:r w:rsidRPr="005161B8">
        <w:rPr>
          <w:rFonts w:ascii="Calibri" w:hAnsi="Calibri" w:cs="Calibri"/>
          <w:sz w:val="22"/>
          <w:szCs w:val="18"/>
          <w:vertAlign w:val="superscript"/>
        </w:rPr>
        <w:t>2</w:t>
      </w:r>
      <w:r w:rsidRPr="005161B8">
        <w:rPr>
          <w:rFonts w:ascii="Calibri" w:hAnsi="Calibri" w:cs="Calibri"/>
          <w:sz w:val="22"/>
          <w:szCs w:val="18"/>
        </w:rPr>
        <w:t xml:space="preserve"> на каждый терминал.</w:t>
      </w:r>
    </w:p>
    <w:p w14:paraId="2777BABD" w14:textId="77777777" w:rsidR="00AA32C7" w:rsidRPr="0033154D" w:rsidRDefault="00AA32C7" w:rsidP="00AA32C7">
      <w:pPr>
        <w:rPr>
          <w:lang w:val="ru-RU"/>
        </w:rPr>
      </w:pPr>
      <w:r w:rsidRPr="0033154D">
        <w:rPr>
          <w:lang w:val="ru-RU"/>
        </w:rPr>
        <w:t>Следует учесть, что рабочий терминал и компьютер менеджера потребляют 300 Вт, каждый сервер потребляет 3500 Вт. Кроме того, необходимо установить общую систему кондиционирования.</w:t>
      </w:r>
    </w:p>
    <w:p w14:paraId="3743B835" w14:textId="77777777" w:rsidR="00AA32C7" w:rsidRPr="0033154D" w:rsidRDefault="00AA32C7" w:rsidP="00AA32C7">
      <w:pPr>
        <w:rPr>
          <w:lang w:val="ru-RU"/>
        </w:rPr>
      </w:pPr>
      <w:r w:rsidRPr="0033154D">
        <w:rPr>
          <w:lang w:val="ru-RU"/>
        </w:rPr>
        <w:t>Менеджер проекта нашел хорошее помещение в непосредственной близости к основному офису проекта общей площадью 760 м</w:t>
      </w:r>
      <w:r w:rsidRPr="0033154D">
        <w:rPr>
          <w:vertAlign w:val="superscript"/>
          <w:lang w:val="ru-RU"/>
        </w:rPr>
        <w:t>2</w:t>
      </w:r>
      <w:r w:rsidRPr="0033154D">
        <w:rPr>
          <w:lang w:val="ru-RU"/>
        </w:rPr>
        <w:t>. Для кондиционирования такой площади потребуется установка мощностью 18000 Вт. Максимально допустимая потребляемая мощность в этом помещении (определяемая установленной силовой проводкой) составляет 55 КВТ.</w:t>
      </w:r>
    </w:p>
    <w:p w14:paraId="3BFE9109" w14:textId="77777777" w:rsidR="00AA32C7" w:rsidRPr="0033154D" w:rsidRDefault="00AA32C7" w:rsidP="00AA32C7">
      <w:pPr>
        <w:numPr>
          <w:ilvl w:val="0"/>
          <w:numId w:val="12"/>
        </w:numPr>
        <w:ind w:left="0" w:firstLine="0"/>
        <w:rPr>
          <w:lang w:val="ru-RU"/>
        </w:rPr>
      </w:pPr>
      <w:r w:rsidRPr="0033154D">
        <w:rPr>
          <w:lang w:val="ru-RU"/>
        </w:rPr>
        <w:t xml:space="preserve">Годится ли помещение для проекта? </w:t>
      </w:r>
    </w:p>
    <w:p w14:paraId="300EE08F" w14:textId="77777777" w:rsidR="00AA32C7" w:rsidRPr="0033154D" w:rsidRDefault="00AA32C7" w:rsidP="00AA32C7">
      <w:pPr>
        <w:numPr>
          <w:ilvl w:val="0"/>
          <w:numId w:val="12"/>
        </w:numPr>
        <w:ind w:left="0" w:firstLine="0"/>
        <w:rPr>
          <w:lang w:val="ru-RU"/>
        </w:rPr>
      </w:pPr>
      <w:r w:rsidRPr="0033154D">
        <w:rPr>
          <w:lang w:val="ru-RU"/>
        </w:rPr>
        <w:t>Если да, то сколько терминалов и серверов можно установить и какое количество комнат для менеджмента можно создать так, чтобы наиболее полно использовать имеющуюся площадь?</w:t>
      </w:r>
    </w:p>
    <w:p w14:paraId="45C9A311" w14:textId="77777777" w:rsidR="00AA32C7" w:rsidRPr="0033154D" w:rsidRDefault="00AA32C7" w:rsidP="00AA32C7">
      <w:pPr>
        <w:numPr>
          <w:ilvl w:val="0"/>
          <w:numId w:val="12"/>
        </w:numPr>
        <w:ind w:left="0" w:firstLine="0"/>
        <w:rPr>
          <w:lang w:val="ru-RU"/>
        </w:rPr>
      </w:pPr>
      <w:r w:rsidRPr="0033154D">
        <w:rPr>
          <w:lang w:val="ru-RU"/>
        </w:rPr>
        <w:t>Каков основной недостаток рассматриваемого помещения? Что произойдет, если руководство проекта потребует установить не менее 6 серверов?</w:t>
      </w:r>
    </w:p>
    <w:p w14:paraId="6381AA33" w14:textId="77777777" w:rsidR="00AA32C7" w:rsidRPr="00D95F4E" w:rsidRDefault="00AA32C7" w:rsidP="00AA32C7">
      <w:pPr>
        <w:rPr>
          <w:lang w:val="ru-RU"/>
        </w:rPr>
      </w:pPr>
    </w:p>
    <w:p w14:paraId="006B5D5E" w14:textId="77777777" w:rsidR="00AA32C7" w:rsidRPr="009444B4" w:rsidRDefault="00AA32C7" w:rsidP="00AA32C7">
      <w:pPr>
        <w:rPr>
          <w:lang w:val="ru-RU"/>
        </w:rPr>
      </w:pPr>
    </w:p>
    <w:bookmarkEnd w:id="3"/>
    <w:bookmarkEnd w:id="4"/>
    <w:bookmarkEnd w:id="7"/>
    <w:bookmarkEnd w:id="0"/>
    <w:bookmarkEnd w:id="1"/>
    <w:bookmarkEnd w:id="2"/>
    <w:sectPr w:rsidR="00AA32C7" w:rsidRPr="009444B4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6EFA" w14:textId="77777777" w:rsidR="00C52AEE" w:rsidRPr="003135E1" w:rsidRDefault="00AA32C7" w:rsidP="000A78C7">
    <w:pPr>
      <w:pStyle w:val="aa"/>
      <w:rPr>
        <w:lang w:val="ru-RU"/>
      </w:rPr>
    </w:pPr>
    <w:bookmarkStart w:id="13" w:name="_Hlk62336413"/>
    <w:bookmarkStart w:id="14" w:name="_Hlk62336414"/>
    <w:bookmarkStart w:id="15" w:name="_Hlk62336853"/>
    <w:bookmarkStart w:id="16" w:name="_Hlk62336854"/>
    <w:bookmarkStart w:id="17" w:name="_Hlk62338166"/>
    <w:bookmarkStart w:id="18" w:name="_Hlk62338167"/>
    <w:bookmarkStart w:id="19" w:name="_Hlk62338551"/>
    <w:bookmarkStart w:id="20" w:name="_Hlk62338552"/>
    <w:bookmarkStart w:id="21" w:name="_Hlk62338581"/>
    <w:bookmarkStart w:id="22" w:name="_Hlk62338582"/>
    <w:bookmarkStart w:id="23" w:name="_Hlk62338687"/>
    <w:bookmarkStart w:id="24" w:name="_Hlk62338688"/>
    <w:bookmarkStart w:id="25" w:name="_Hlk62338693"/>
    <w:bookmarkStart w:id="26" w:name="_Hlk62338694"/>
    <w:bookmarkStart w:id="27" w:name="_Hlk62338700"/>
    <w:bookmarkStart w:id="28" w:name="_Hlk62338701"/>
    <w:bookmarkStart w:id="29" w:name="_Hlk62338706"/>
    <w:bookmarkStart w:id="30" w:name="_Hlk62338707"/>
    <w:bookmarkStart w:id="31" w:name="_Hlk62344989"/>
    <w:bookmarkStart w:id="32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" w:name="_Hlk62336391" w:displacedByCustomXml="next"/>
  <w:bookmarkStart w:id="9" w:name="_Hlk62345748" w:displacedByCustomXml="next"/>
  <w:bookmarkStart w:id="10" w:name="_Hlk62345747" w:displacedByCustomXml="next"/>
  <w:bookmarkStart w:id="11" w:name="_Hlk62344957" w:displacedByCustomXml="next"/>
  <w:bookmarkStart w:id="12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2614ED65" w14:textId="77777777" w:rsidR="003135E1" w:rsidRPr="003135E1" w:rsidRDefault="00AA32C7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09595DB8" wp14:editId="446D0A73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636B6DE" wp14:editId="1C123B5E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ECF6AB" w14:textId="77777777" w:rsidR="003135E1" w:rsidRDefault="00AA32C7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636B6DE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2DECF6AB" w14:textId="77777777" w:rsidR="003135E1" w:rsidRDefault="00AA32C7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0BE40008" w14:textId="77777777" w:rsidR="003135E1" w:rsidRPr="003135E1" w:rsidRDefault="00AA32C7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44E1D932" w14:textId="77777777" w:rsidR="003135E1" w:rsidRDefault="00AA32C7" w:rsidP="003135E1">
        <w:pPr>
          <w:pStyle w:val="BodyText21113"/>
          <w:ind w:right="-864"/>
          <w:jc w:val="right"/>
        </w:pPr>
      </w:p>
    </w:sdtContent>
  </w:sdt>
  <w:p w14:paraId="27562609" w14:textId="77777777" w:rsidR="00C52AEE" w:rsidRDefault="00AA32C7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2EFDFD10" w14:textId="77777777" w:rsidR="00C52AEE" w:rsidRPr="003135E1" w:rsidRDefault="00AA32C7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60E227D3" w14:textId="77777777" w:rsidR="00C52AEE" w:rsidRPr="00C4477C" w:rsidRDefault="00AA32C7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5F1EC1C3" w14:textId="77777777" w:rsidR="00C52AEE" w:rsidRPr="00DB21BB" w:rsidRDefault="00AA32C7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8"/>
  <w:p w14:paraId="39FC3633" w14:textId="77777777" w:rsidR="00C52AEE" w:rsidRPr="00637798" w:rsidRDefault="00AA32C7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2"/>
    <w:bookmarkEnd w:id="11"/>
    <w:bookmarkEnd w:id="10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125C4"/>
    <w:multiLevelType w:val="hybridMultilevel"/>
    <w:tmpl w:val="FFCA8248"/>
    <w:lvl w:ilvl="0" w:tplc="5C5831CC">
      <w:start w:val="1"/>
      <w:numFmt w:val="lowerLetter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37F66"/>
    <w:multiLevelType w:val="hybridMultilevel"/>
    <w:tmpl w:val="5ACA6EB2"/>
    <w:lvl w:ilvl="0" w:tplc="0419001B">
      <w:start w:val="1"/>
      <w:numFmt w:val="lowerRoman"/>
      <w:lvlText w:val="%1."/>
      <w:lvlJc w:val="right"/>
      <w:pPr>
        <w:tabs>
          <w:tab w:val="num" w:pos="1776"/>
        </w:tabs>
        <w:ind w:left="1776" w:hanging="360"/>
      </w:pPr>
    </w:lvl>
    <w:lvl w:ilvl="1" w:tplc="5C5831CC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6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6"/>
  </w:num>
  <w:num w:numId="6">
    <w:abstractNumId w:val="1"/>
  </w:num>
  <w:num w:numId="7">
    <w:abstractNumId w:val="4"/>
  </w:num>
  <w:num w:numId="8">
    <w:abstractNumId w:val="15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1"/>
  </w:num>
  <w:num w:numId="14">
    <w:abstractNumId w:val="13"/>
  </w:num>
  <w:num w:numId="15">
    <w:abstractNumId w:val="0"/>
  </w:num>
  <w:num w:numId="16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C7"/>
    <w:rsid w:val="00094418"/>
    <w:rsid w:val="003633C8"/>
    <w:rsid w:val="007A1E08"/>
    <w:rsid w:val="00964058"/>
    <w:rsid w:val="00A96ECA"/>
    <w:rsid w:val="00AA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C311"/>
  <w15:chartTrackingRefBased/>
  <w15:docId w15:val="{DE9F6551-5B1C-4CC0-9E8F-67D9700A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A32C7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AA32C7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AA32C7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AA32C7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AA32C7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AA32C7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AA32C7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AA32C7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AA32C7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AA32C7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AA32C7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AA32C7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AA32C7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AA32C7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AA32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AA32C7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AA32C7"/>
    <w:pPr>
      <w:numPr>
        <w:numId w:val="11"/>
      </w:numPr>
    </w:pPr>
  </w:style>
  <w:style w:type="paragraph" w:styleId="a6">
    <w:name w:val="Block Text"/>
    <w:basedOn w:val="a0"/>
    <w:rsid w:val="00AA32C7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AA32C7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AA32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AA32C7"/>
    <w:rPr>
      <w:rFonts w:ascii="Calibri" w:hAnsi="Calibri" w:cs="Calibri"/>
      <w:lang w:val="en-US"/>
    </w:rPr>
  </w:style>
  <w:style w:type="character" w:styleId="a9">
    <w:name w:val="page number"/>
    <w:rsid w:val="00AA32C7"/>
    <w:rPr>
      <w:rFonts w:cs="Times New Roman"/>
    </w:rPr>
  </w:style>
  <w:style w:type="paragraph" w:styleId="aa">
    <w:name w:val="footer"/>
    <w:basedOn w:val="a0"/>
    <w:link w:val="ab"/>
    <w:rsid w:val="00AA32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AA32C7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AA32C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AA32C7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AA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AA32C7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AA32C7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AA32C7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AA32C7"/>
    <w:rPr>
      <w:sz w:val="20"/>
      <w:szCs w:val="20"/>
    </w:rPr>
  </w:style>
  <w:style w:type="character" w:styleId="af">
    <w:name w:val="Hyperlink"/>
    <w:uiPriority w:val="99"/>
    <w:rsid w:val="00AA32C7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AA32C7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AA32C7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AA32C7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AA32C7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AA32C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AA32C7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AA32C7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AA32C7"/>
    <w:pPr>
      <w:jc w:val="left"/>
    </w:pPr>
  </w:style>
  <w:style w:type="paragraph" w:customStyle="1" w:styleId="af6">
    <w:name w:val="ТаблицаЗадачника"/>
    <w:basedOn w:val="a0"/>
    <w:autoRedefine/>
    <w:rsid w:val="00AA32C7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AA32C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AA32C7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AA32C7"/>
    <w:rPr>
      <w:rFonts w:cs="Times New Roman"/>
      <w:b/>
      <w:bCs/>
      <w:spacing w:val="0"/>
    </w:rPr>
  </w:style>
  <w:style w:type="character" w:styleId="afa">
    <w:name w:val="Emphasis"/>
    <w:qFormat/>
    <w:rsid w:val="00AA32C7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AA32C7"/>
  </w:style>
  <w:style w:type="character" w:customStyle="1" w:styleId="NoSpacingChar">
    <w:name w:val="No Spacing Char"/>
    <w:link w:val="12"/>
    <w:locked/>
    <w:rsid w:val="00AA32C7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AA32C7"/>
    <w:pPr>
      <w:ind w:left="720"/>
    </w:pPr>
  </w:style>
  <w:style w:type="paragraph" w:customStyle="1" w:styleId="21">
    <w:name w:val="Цитата 21"/>
    <w:basedOn w:val="a0"/>
    <w:next w:val="a0"/>
    <w:link w:val="QuoteChar"/>
    <w:rsid w:val="00AA32C7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AA32C7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AA32C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AA32C7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AA32C7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AA32C7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AA32C7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AA32C7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AA32C7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AA32C7"/>
    <w:pPr>
      <w:outlineLvl w:val="9"/>
    </w:pPr>
  </w:style>
  <w:style w:type="numbering" w:customStyle="1" w:styleId="38">
    <w:name w:val="Стиль нумерованный полужирный38"/>
    <w:rsid w:val="00AA32C7"/>
    <w:pPr>
      <w:numPr>
        <w:numId w:val="6"/>
      </w:numPr>
    </w:pPr>
  </w:style>
  <w:style w:type="numbering" w:customStyle="1" w:styleId="124">
    <w:name w:val="Стиль нумерованный полужирный124"/>
    <w:rsid w:val="00AA32C7"/>
    <w:pPr>
      <w:numPr>
        <w:numId w:val="9"/>
      </w:numPr>
    </w:pPr>
  </w:style>
  <w:style w:type="numbering" w:customStyle="1" w:styleId="66">
    <w:name w:val="Стиль нумерованный полужирный66"/>
    <w:rsid w:val="00AA32C7"/>
    <w:pPr>
      <w:numPr>
        <w:numId w:val="7"/>
      </w:numPr>
    </w:pPr>
  </w:style>
  <w:style w:type="numbering" w:customStyle="1" w:styleId="54">
    <w:name w:val="Стиль нумерованный полужирный54"/>
    <w:rsid w:val="00AA32C7"/>
    <w:pPr>
      <w:numPr>
        <w:numId w:val="4"/>
      </w:numPr>
    </w:pPr>
  </w:style>
  <w:style w:type="numbering" w:customStyle="1" w:styleId="246">
    <w:name w:val="Стиль нумерованный полужирный246"/>
    <w:rsid w:val="00AA32C7"/>
    <w:pPr>
      <w:numPr>
        <w:numId w:val="2"/>
      </w:numPr>
    </w:pPr>
  </w:style>
  <w:style w:type="numbering" w:customStyle="1" w:styleId="146">
    <w:name w:val="Стиль нумерованный полужирный146"/>
    <w:rsid w:val="00AA32C7"/>
    <w:pPr>
      <w:numPr>
        <w:numId w:val="1"/>
      </w:numPr>
    </w:pPr>
  </w:style>
  <w:style w:type="numbering" w:customStyle="1" w:styleId="44">
    <w:name w:val="Стиль нумерованный полужирный44"/>
    <w:rsid w:val="00AA32C7"/>
    <w:pPr>
      <w:numPr>
        <w:numId w:val="3"/>
      </w:numPr>
    </w:pPr>
  </w:style>
  <w:style w:type="numbering" w:customStyle="1" w:styleId="225">
    <w:name w:val="Стиль нумерованный полужирный225"/>
    <w:rsid w:val="00AA32C7"/>
    <w:pPr>
      <w:numPr>
        <w:numId w:val="10"/>
      </w:numPr>
    </w:pPr>
  </w:style>
  <w:style w:type="numbering" w:customStyle="1" w:styleId="76">
    <w:name w:val="Стиль нумерованный полужирный76"/>
    <w:rsid w:val="00AA32C7"/>
    <w:pPr>
      <w:numPr>
        <w:numId w:val="8"/>
      </w:numPr>
    </w:pPr>
  </w:style>
  <w:style w:type="numbering" w:customStyle="1" w:styleId="74">
    <w:name w:val="Стиль нумерованный полужирный74"/>
    <w:rsid w:val="00AA32C7"/>
    <w:pPr>
      <w:numPr>
        <w:numId w:val="5"/>
      </w:numPr>
    </w:pPr>
  </w:style>
  <w:style w:type="paragraph" w:customStyle="1" w:styleId="1b">
    <w:name w:val="Обычный1"/>
    <w:rsid w:val="00AA32C7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AA32C7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AA32C7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AA32C7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AA32C7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AA32C7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AA32C7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AA32C7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AA32C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AA32C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AA32C7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AA32C7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AA32C7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AA32C7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AA32C7"/>
    <w:pPr>
      <w:spacing w:after="100"/>
      <w:ind w:left="440"/>
    </w:pPr>
  </w:style>
  <w:style w:type="paragraph" w:styleId="22">
    <w:name w:val="List 2"/>
    <w:basedOn w:val="a0"/>
    <w:rsid w:val="00AA32C7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AA32C7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AA32C7"/>
    <w:pPr>
      <w:numPr>
        <w:numId w:val="14"/>
      </w:numPr>
    </w:pPr>
  </w:style>
  <w:style w:type="paragraph" w:styleId="a">
    <w:name w:val="List Bullet"/>
    <w:basedOn w:val="a0"/>
    <w:semiHidden/>
    <w:unhideWhenUsed/>
    <w:rsid w:val="00AA32C7"/>
    <w:pPr>
      <w:numPr>
        <w:numId w:val="15"/>
      </w:numPr>
      <w:contextualSpacing/>
    </w:pPr>
  </w:style>
  <w:style w:type="character" w:styleId="aff4">
    <w:name w:val="Placeholder Text"/>
    <w:basedOn w:val="a1"/>
    <w:uiPriority w:val="99"/>
    <w:semiHidden/>
    <w:rsid w:val="00AA32C7"/>
    <w:rPr>
      <w:color w:val="808080"/>
    </w:rPr>
  </w:style>
  <w:style w:type="paragraph" w:styleId="33">
    <w:name w:val="Body Text Indent 3"/>
    <w:basedOn w:val="a0"/>
    <w:link w:val="34"/>
    <w:rsid w:val="00AA32C7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AA32C7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AA32C7"/>
    <w:pPr>
      <w:numPr>
        <w:numId w:val="16"/>
      </w:numPr>
    </w:pPr>
  </w:style>
  <w:style w:type="paragraph" w:customStyle="1" w:styleId="Normal12">
    <w:name w:val="Normal12"/>
    <w:rsid w:val="00AA32C7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2021-09-19T15:48:00Z</dcterms:created>
  <dcterms:modified xsi:type="dcterms:W3CDTF">2021-09-19T15:48:00Z</dcterms:modified>
</cp:coreProperties>
</file>